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7E9" w:rsidRPr="00865573" w:rsidRDefault="00FA27E9" w:rsidP="00066724">
      <w:pPr>
        <w:tabs>
          <w:tab w:val="left" w:pos="567"/>
          <w:tab w:val="left" w:pos="1134"/>
          <w:tab w:val="left" w:pos="1701"/>
          <w:tab w:val="right" w:pos="9639"/>
        </w:tabs>
        <w:jc w:val="both"/>
        <w:outlineLvl w:val="0"/>
        <w:rPr>
          <w:rFonts w:cs="Arial"/>
          <w:b/>
          <w:lang w:val="en-GB"/>
        </w:rPr>
      </w:pPr>
    </w:p>
    <w:p w:rsidR="00980DCC" w:rsidRPr="00865573" w:rsidRDefault="00980DCC" w:rsidP="00066724">
      <w:pPr>
        <w:tabs>
          <w:tab w:val="left" w:pos="567"/>
          <w:tab w:val="left" w:pos="1134"/>
          <w:tab w:val="left" w:pos="1701"/>
          <w:tab w:val="right" w:pos="9639"/>
        </w:tabs>
        <w:jc w:val="both"/>
        <w:outlineLvl w:val="0"/>
        <w:rPr>
          <w:rFonts w:cs="Arial"/>
          <w:b/>
          <w:lang w:val="en-GB"/>
        </w:rPr>
      </w:pPr>
    </w:p>
    <w:p w:rsidR="00066724" w:rsidRPr="00865573" w:rsidRDefault="007D07B7" w:rsidP="00066724">
      <w:pPr>
        <w:tabs>
          <w:tab w:val="left" w:pos="567"/>
          <w:tab w:val="left" w:pos="1134"/>
          <w:tab w:val="left" w:pos="1701"/>
          <w:tab w:val="right" w:pos="9639"/>
        </w:tabs>
        <w:jc w:val="both"/>
        <w:outlineLvl w:val="0"/>
        <w:rPr>
          <w:rFonts w:cs="Arial"/>
          <w:b/>
          <w:lang w:val="en-GB"/>
        </w:rPr>
      </w:pPr>
      <w:r w:rsidRPr="00865573">
        <w:rPr>
          <w:rFonts w:cs="Arial"/>
          <w:b/>
          <w:lang w:val="en-GB"/>
        </w:rPr>
        <w:t>AS/Cult (201</w:t>
      </w:r>
      <w:r w:rsidR="007F4360" w:rsidRPr="00865573">
        <w:rPr>
          <w:rFonts w:cs="Arial"/>
          <w:b/>
          <w:lang w:val="en-GB"/>
        </w:rPr>
        <w:t>5)</w:t>
      </w:r>
      <w:r w:rsidR="00066724" w:rsidRPr="00865573">
        <w:rPr>
          <w:rFonts w:cs="Arial"/>
          <w:b/>
          <w:lang w:val="en-GB"/>
        </w:rPr>
        <w:t xml:space="preserve"> OJ 0</w:t>
      </w:r>
      <w:r w:rsidR="00865573">
        <w:rPr>
          <w:rFonts w:cs="Arial"/>
          <w:b/>
          <w:lang w:val="en-GB"/>
        </w:rPr>
        <w:t>7</w:t>
      </w:r>
      <w:r w:rsidR="00583896">
        <w:rPr>
          <w:rFonts w:cs="Arial"/>
          <w:b/>
          <w:lang w:val="en-GB"/>
        </w:rPr>
        <w:t>rev</w:t>
      </w:r>
    </w:p>
    <w:p w:rsidR="00066724" w:rsidRPr="00865573" w:rsidRDefault="00A86BBF" w:rsidP="00066724">
      <w:pPr>
        <w:tabs>
          <w:tab w:val="left" w:pos="567"/>
          <w:tab w:val="left" w:pos="1134"/>
          <w:tab w:val="left" w:pos="1701"/>
          <w:tab w:val="right" w:pos="9639"/>
        </w:tabs>
        <w:jc w:val="both"/>
        <w:rPr>
          <w:rFonts w:cs="Arial"/>
          <w:lang w:val="en-GB"/>
        </w:rPr>
      </w:pPr>
      <w:r>
        <w:rPr>
          <w:rFonts w:cs="Arial"/>
          <w:lang w:val="en-GB"/>
        </w:rPr>
        <w:t>10</w:t>
      </w:r>
      <w:r w:rsidR="00583896">
        <w:rPr>
          <w:rFonts w:cs="Arial"/>
          <w:lang w:val="en-GB"/>
        </w:rPr>
        <w:t>November</w:t>
      </w:r>
      <w:r w:rsidR="007F4360" w:rsidRPr="00865573">
        <w:rPr>
          <w:rFonts w:cs="Arial"/>
          <w:lang w:val="en-GB"/>
        </w:rPr>
        <w:t xml:space="preserve"> 2015</w:t>
      </w:r>
    </w:p>
    <w:p w:rsidR="00066724" w:rsidRPr="00865573" w:rsidRDefault="00066724" w:rsidP="00066724">
      <w:pPr>
        <w:tabs>
          <w:tab w:val="left" w:pos="567"/>
          <w:tab w:val="left" w:pos="1134"/>
          <w:tab w:val="left" w:pos="1701"/>
          <w:tab w:val="right" w:pos="9639"/>
        </w:tabs>
        <w:jc w:val="both"/>
        <w:rPr>
          <w:rFonts w:cs="Arial"/>
          <w:sz w:val="18"/>
          <w:szCs w:val="18"/>
          <w:lang w:val="en-GB"/>
        </w:rPr>
      </w:pPr>
      <w:r w:rsidRPr="00865573">
        <w:rPr>
          <w:rFonts w:cs="Arial"/>
          <w:sz w:val="18"/>
          <w:szCs w:val="18"/>
          <w:lang w:val="en-GB"/>
        </w:rPr>
        <w:t>AAC OJ0</w:t>
      </w:r>
      <w:r w:rsidR="00182777" w:rsidRPr="00865573">
        <w:rPr>
          <w:rFonts w:cs="Arial"/>
          <w:sz w:val="18"/>
          <w:szCs w:val="18"/>
          <w:lang w:val="en-GB"/>
        </w:rPr>
        <w:t>7</w:t>
      </w:r>
      <w:r w:rsidR="00583896">
        <w:rPr>
          <w:rFonts w:cs="Arial"/>
          <w:sz w:val="18"/>
          <w:szCs w:val="18"/>
          <w:lang w:val="en-GB"/>
        </w:rPr>
        <w:t>rev</w:t>
      </w:r>
      <w:r w:rsidRPr="00865573">
        <w:rPr>
          <w:rFonts w:cs="Arial"/>
          <w:sz w:val="18"/>
          <w:szCs w:val="18"/>
          <w:lang w:val="en-GB"/>
        </w:rPr>
        <w:t>_1</w:t>
      </w:r>
      <w:r w:rsidR="007F4360" w:rsidRPr="00865573">
        <w:rPr>
          <w:rFonts w:cs="Arial"/>
          <w:sz w:val="18"/>
          <w:szCs w:val="18"/>
          <w:lang w:val="en-GB"/>
        </w:rPr>
        <w:t>5</w:t>
      </w:r>
    </w:p>
    <w:p w:rsidR="00B0662E" w:rsidRPr="00865573" w:rsidRDefault="00B0662E" w:rsidP="00066724">
      <w:pPr>
        <w:tabs>
          <w:tab w:val="left" w:pos="567"/>
          <w:tab w:val="left" w:pos="1134"/>
          <w:tab w:val="left" w:pos="1701"/>
          <w:tab w:val="right" w:pos="9639"/>
        </w:tabs>
        <w:jc w:val="both"/>
        <w:outlineLvl w:val="0"/>
        <w:rPr>
          <w:rFonts w:cs="Arial"/>
          <w:b/>
          <w:bCs/>
          <w:lang w:val="en-GB"/>
        </w:rPr>
      </w:pPr>
    </w:p>
    <w:p w:rsidR="00B0662E" w:rsidRPr="00865573" w:rsidRDefault="00B0662E" w:rsidP="00066724">
      <w:pPr>
        <w:tabs>
          <w:tab w:val="left" w:pos="567"/>
          <w:tab w:val="left" w:pos="1134"/>
          <w:tab w:val="left" w:pos="1701"/>
          <w:tab w:val="right" w:pos="9639"/>
        </w:tabs>
        <w:jc w:val="both"/>
        <w:outlineLvl w:val="0"/>
        <w:rPr>
          <w:rFonts w:cs="Arial"/>
          <w:b/>
          <w:bCs/>
          <w:lang w:val="en-GB"/>
        </w:rPr>
      </w:pPr>
    </w:p>
    <w:p w:rsidR="00066724" w:rsidRPr="00865573" w:rsidRDefault="00066724" w:rsidP="00066724">
      <w:pPr>
        <w:tabs>
          <w:tab w:val="left" w:pos="567"/>
          <w:tab w:val="left" w:pos="1134"/>
          <w:tab w:val="left" w:pos="1701"/>
          <w:tab w:val="right" w:pos="9639"/>
        </w:tabs>
        <w:jc w:val="both"/>
        <w:outlineLvl w:val="0"/>
        <w:rPr>
          <w:rFonts w:cs="Arial"/>
          <w:b/>
          <w:bCs/>
          <w:sz w:val="28"/>
          <w:szCs w:val="28"/>
          <w:lang w:val="en-GB"/>
        </w:rPr>
      </w:pPr>
      <w:r w:rsidRPr="00865573">
        <w:rPr>
          <w:rFonts w:cs="Arial"/>
          <w:b/>
          <w:bCs/>
          <w:sz w:val="28"/>
          <w:szCs w:val="28"/>
          <w:lang w:val="en-GB"/>
        </w:rPr>
        <w:t>Committee on Culture, Science, Education and Media</w:t>
      </w:r>
    </w:p>
    <w:p w:rsidR="00B0662E" w:rsidRPr="00865573" w:rsidRDefault="00B0662E" w:rsidP="00066724">
      <w:pPr>
        <w:tabs>
          <w:tab w:val="left" w:pos="567"/>
          <w:tab w:val="left" w:pos="1134"/>
          <w:tab w:val="left" w:pos="1701"/>
          <w:tab w:val="right" w:pos="9639"/>
        </w:tabs>
        <w:jc w:val="both"/>
        <w:outlineLvl w:val="0"/>
        <w:rPr>
          <w:rFonts w:cs="Arial"/>
          <w:b/>
          <w:lang w:val="en-GB"/>
        </w:rPr>
      </w:pPr>
    </w:p>
    <w:p w:rsidR="00066724" w:rsidRPr="00865573" w:rsidRDefault="00066724" w:rsidP="00066724">
      <w:pPr>
        <w:tabs>
          <w:tab w:val="left" w:pos="567"/>
          <w:tab w:val="left" w:pos="1134"/>
          <w:tab w:val="left" w:pos="1701"/>
          <w:tab w:val="right" w:pos="9639"/>
        </w:tabs>
        <w:jc w:val="both"/>
        <w:outlineLvl w:val="0"/>
        <w:rPr>
          <w:rFonts w:cs="Arial"/>
          <w:b/>
          <w:sz w:val="36"/>
          <w:szCs w:val="36"/>
          <w:lang w:val="en-GB"/>
        </w:rPr>
      </w:pPr>
      <w:r w:rsidRPr="00865573">
        <w:rPr>
          <w:rFonts w:cs="Arial"/>
          <w:b/>
          <w:sz w:val="36"/>
          <w:szCs w:val="36"/>
          <w:lang w:val="en-GB"/>
        </w:rPr>
        <w:t>Draft agenda</w:t>
      </w:r>
    </w:p>
    <w:p w:rsidR="00066724" w:rsidRPr="00865573" w:rsidRDefault="00066724" w:rsidP="00066724">
      <w:pPr>
        <w:pStyle w:val="traduction"/>
        <w:tabs>
          <w:tab w:val="left" w:pos="567"/>
          <w:tab w:val="left" w:pos="1134"/>
          <w:tab w:val="left" w:pos="1701"/>
          <w:tab w:val="right" w:pos="9639"/>
        </w:tabs>
        <w:jc w:val="both"/>
        <w:rPr>
          <w:rFonts w:cs="Arial"/>
          <w:sz w:val="20"/>
          <w:lang w:val="en-GB"/>
        </w:rPr>
      </w:pPr>
    </w:p>
    <w:p w:rsidR="005E0956" w:rsidRPr="00865573" w:rsidRDefault="005E0956" w:rsidP="005E0956">
      <w:pPr>
        <w:pStyle w:val="traduction"/>
        <w:tabs>
          <w:tab w:val="left" w:pos="567"/>
          <w:tab w:val="left" w:pos="1134"/>
          <w:tab w:val="left" w:pos="1701"/>
          <w:tab w:val="right" w:pos="9639"/>
        </w:tabs>
        <w:jc w:val="both"/>
        <w:rPr>
          <w:rFonts w:cs="Arial"/>
          <w:b/>
          <w:sz w:val="28"/>
          <w:szCs w:val="28"/>
          <w:lang w:val="en-GB"/>
        </w:rPr>
      </w:pPr>
      <w:r w:rsidRPr="00865573">
        <w:rPr>
          <w:rFonts w:cs="Arial"/>
          <w:b/>
          <w:sz w:val="28"/>
          <w:szCs w:val="28"/>
          <w:lang w:val="en-GB"/>
        </w:rPr>
        <w:t>of the meeting to be held in Paris</w:t>
      </w:r>
      <w:r w:rsidR="00865573" w:rsidRPr="00865573">
        <w:rPr>
          <w:rFonts w:cs="Arial"/>
          <w:b/>
          <w:sz w:val="28"/>
          <w:szCs w:val="28"/>
          <w:lang w:val="en-GB"/>
        </w:rPr>
        <w:t>, on:</w:t>
      </w:r>
    </w:p>
    <w:p w:rsidR="005E0956" w:rsidRPr="00865573" w:rsidRDefault="005E0956" w:rsidP="005E0956">
      <w:pPr>
        <w:pStyle w:val="traduction"/>
        <w:tabs>
          <w:tab w:val="left" w:pos="567"/>
          <w:tab w:val="left" w:pos="1134"/>
          <w:tab w:val="left" w:pos="1701"/>
          <w:tab w:val="right" w:pos="9639"/>
        </w:tabs>
        <w:jc w:val="both"/>
        <w:rPr>
          <w:rFonts w:cs="Arial"/>
          <w:b/>
          <w:sz w:val="16"/>
          <w:szCs w:val="16"/>
          <w:lang w:val="en-GB"/>
        </w:rPr>
      </w:pPr>
    </w:p>
    <w:p w:rsidR="00CC3891" w:rsidRPr="00865573" w:rsidRDefault="00CC3891" w:rsidP="005E0956">
      <w:pPr>
        <w:pStyle w:val="traduction"/>
        <w:tabs>
          <w:tab w:val="left" w:pos="567"/>
          <w:tab w:val="left" w:pos="1134"/>
          <w:tab w:val="left" w:pos="1701"/>
          <w:tab w:val="right" w:pos="9639"/>
        </w:tabs>
        <w:jc w:val="both"/>
        <w:rPr>
          <w:rFonts w:cs="Arial"/>
          <w:b/>
          <w:sz w:val="16"/>
          <w:szCs w:val="16"/>
          <w:lang w:val="en-GB"/>
        </w:rPr>
      </w:pPr>
    </w:p>
    <w:p w:rsidR="005E0956" w:rsidRPr="00865573" w:rsidRDefault="005E0956" w:rsidP="005E0956">
      <w:pPr>
        <w:pStyle w:val="traduction"/>
        <w:tabs>
          <w:tab w:val="left" w:pos="567"/>
          <w:tab w:val="left" w:pos="1134"/>
          <w:tab w:val="left" w:pos="1701"/>
          <w:tab w:val="right" w:pos="9639"/>
        </w:tabs>
        <w:jc w:val="both"/>
        <w:rPr>
          <w:rFonts w:cs="Arial"/>
          <w:b/>
          <w:sz w:val="28"/>
          <w:szCs w:val="28"/>
          <w:lang w:val="en-GB"/>
        </w:rPr>
      </w:pPr>
      <w:r w:rsidRPr="00865573">
        <w:rPr>
          <w:rFonts w:cs="Arial"/>
          <w:b/>
          <w:sz w:val="28"/>
          <w:szCs w:val="28"/>
          <w:lang w:val="en-GB"/>
        </w:rPr>
        <w:t>T</w:t>
      </w:r>
      <w:r w:rsidR="00E643F7" w:rsidRPr="00865573">
        <w:rPr>
          <w:rFonts w:cs="Arial"/>
          <w:b/>
          <w:sz w:val="28"/>
          <w:szCs w:val="28"/>
          <w:lang w:val="en-GB"/>
        </w:rPr>
        <w:t>h</w:t>
      </w:r>
      <w:r w:rsidRPr="00865573">
        <w:rPr>
          <w:rFonts w:cs="Arial"/>
          <w:b/>
          <w:sz w:val="28"/>
          <w:szCs w:val="28"/>
          <w:lang w:val="en-GB"/>
        </w:rPr>
        <w:t>u</w:t>
      </w:r>
      <w:r w:rsidR="00E643F7" w:rsidRPr="00865573">
        <w:rPr>
          <w:rFonts w:cs="Arial"/>
          <w:b/>
          <w:sz w:val="28"/>
          <w:szCs w:val="28"/>
          <w:lang w:val="en-GB"/>
        </w:rPr>
        <w:t>rsday3 December</w:t>
      </w:r>
      <w:r w:rsidRPr="00865573">
        <w:rPr>
          <w:rFonts w:cs="Arial"/>
          <w:b/>
          <w:sz w:val="28"/>
          <w:szCs w:val="28"/>
          <w:lang w:val="en-GB"/>
        </w:rPr>
        <w:t xml:space="preserve"> 2015 from 9.00 a</w:t>
      </w:r>
      <w:r w:rsidR="00865573" w:rsidRPr="00865573">
        <w:rPr>
          <w:rFonts w:cs="Arial"/>
          <w:b/>
          <w:sz w:val="28"/>
          <w:szCs w:val="28"/>
          <w:lang w:val="en-GB"/>
        </w:rPr>
        <w:t>.</w:t>
      </w:r>
      <w:r w:rsidRPr="00865573">
        <w:rPr>
          <w:rFonts w:cs="Arial"/>
          <w:b/>
          <w:sz w:val="28"/>
          <w:szCs w:val="28"/>
          <w:lang w:val="en-GB"/>
        </w:rPr>
        <w:t>m</w:t>
      </w:r>
      <w:r w:rsidR="00865573" w:rsidRPr="00865573">
        <w:rPr>
          <w:rFonts w:cs="Arial"/>
          <w:b/>
          <w:sz w:val="28"/>
          <w:szCs w:val="28"/>
          <w:lang w:val="en-GB"/>
        </w:rPr>
        <w:t>.</w:t>
      </w:r>
      <w:r w:rsidRPr="00865573">
        <w:rPr>
          <w:rFonts w:cs="Arial"/>
          <w:b/>
          <w:sz w:val="28"/>
          <w:szCs w:val="28"/>
          <w:lang w:val="en-GB"/>
        </w:rPr>
        <w:t xml:space="preserve"> to 5.30 p</w:t>
      </w:r>
      <w:r w:rsidR="00865573" w:rsidRPr="00865573">
        <w:rPr>
          <w:rFonts w:cs="Arial"/>
          <w:b/>
          <w:sz w:val="28"/>
          <w:szCs w:val="28"/>
          <w:lang w:val="en-GB"/>
        </w:rPr>
        <w:t>.</w:t>
      </w:r>
      <w:r w:rsidRPr="00865573">
        <w:rPr>
          <w:rFonts w:cs="Arial"/>
          <w:b/>
          <w:sz w:val="28"/>
          <w:szCs w:val="28"/>
          <w:lang w:val="en-GB"/>
        </w:rPr>
        <w:t>m</w:t>
      </w:r>
      <w:r w:rsidR="00865573" w:rsidRPr="00865573">
        <w:rPr>
          <w:rFonts w:cs="Arial"/>
          <w:b/>
          <w:sz w:val="28"/>
          <w:szCs w:val="28"/>
          <w:lang w:val="en-GB"/>
        </w:rPr>
        <w:t>.</w:t>
      </w:r>
    </w:p>
    <w:p w:rsidR="00865573" w:rsidRPr="00865573" w:rsidRDefault="00865573" w:rsidP="00865573">
      <w:pPr>
        <w:pStyle w:val="traduction"/>
        <w:tabs>
          <w:tab w:val="left" w:pos="567"/>
          <w:tab w:val="left" w:pos="1134"/>
          <w:tab w:val="left" w:pos="1701"/>
          <w:tab w:val="right" w:pos="9639"/>
        </w:tabs>
        <w:jc w:val="both"/>
        <w:rPr>
          <w:rFonts w:cs="Arial"/>
          <w:b/>
          <w:sz w:val="28"/>
          <w:szCs w:val="28"/>
          <w:lang w:val="en-GB"/>
        </w:rPr>
      </w:pPr>
      <w:r w:rsidRPr="00865573">
        <w:rPr>
          <w:rFonts w:cs="Arial"/>
          <w:b/>
          <w:sz w:val="28"/>
          <w:szCs w:val="28"/>
          <w:lang w:val="en-GB"/>
        </w:rPr>
        <w:t xml:space="preserve">Friday 4 December 2015 from 9.00 a.m. to </w:t>
      </w:r>
      <w:r w:rsidR="001B5C2D">
        <w:rPr>
          <w:rFonts w:cs="Arial"/>
          <w:b/>
          <w:sz w:val="28"/>
          <w:szCs w:val="28"/>
          <w:lang w:val="en-GB"/>
        </w:rPr>
        <w:t>4</w:t>
      </w:r>
      <w:r w:rsidRPr="00865573">
        <w:rPr>
          <w:rFonts w:cs="Arial"/>
          <w:b/>
          <w:sz w:val="28"/>
          <w:szCs w:val="28"/>
          <w:lang w:val="en-GB"/>
        </w:rPr>
        <w:t xml:space="preserve"> p.m.</w:t>
      </w:r>
    </w:p>
    <w:p w:rsidR="004525C1" w:rsidRDefault="004525C1" w:rsidP="005E0956">
      <w:pPr>
        <w:pStyle w:val="traduction"/>
        <w:tabs>
          <w:tab w:val="left" w:pos="567"/>
          <w:tab w:val="left" w:pos="1134"/>
          <w:tab w:val="left" w:pos="1701"/>
          <w:tab w:val="right" w:pos="9639"/>
        </w:tabs>
        <w:jc w:val="both"/>
        <w:rPr>
          <w:rFonts w:cs="Arial"/>
          <w:b/>
          <w:sz w:val="28"/>
          <w:szCs w:val="28"/>
          <w:lang w:val="en-GB"/>
        </w:rPr>
      </w:pPr>
    </w:p>
    <w:p w:rsidR="005E0956" w:rsidRPr="004525C1" w:rsidRDefault="004525C1" w:rsidP="005E0956">
      <w:pPr>
        <w:pStyle w:val="traduction"/>
        <w:tabs>
          <w:tab w:val="left" w:pos="567"/>
          <w:tab w:val="left" w:pos="1134"/>
          <w:tab w:val="left" w:pos="1701"/>
          <w:tab w:val="right" w:pos="9639"/>
        </w:tabs>
        <w:jc w:val="both"/>
        <w:rPr>
          <w:rFonts w:cs="Arial"/>
          <w:szCs w:val="24"/>
          <w:lang w:val="en-GB"/>
        </w:rPr>
      </w:pPr>
      <w:r w:rsidRPr="004525C1">
        <w:rPr>
          <w:rFonts w:cs="Arial"/>
          <w:szCs w:val="24"/>
          <w:lang w:val="en-GB"/>
        </w:rPr>
        <w:t>(</w:t>
      </w:r>
      <w:r w:rsidR="005E0956" w:rsidRPr="004525C1">
        <w:rPr>
          <w:rFonts w:cs="Arial"/>
          <w:szCs w:val="24"/>
          <w:lang w:val="en-GB"/>
        </w:rPr>
        <w:t xml:space="preserve">Council of Europe </w:t>
      </w:r>
      <w:r w:rsidRPr="004525C1">
        <w:rPr>
          <w:rFonts w:cs="Arial"/>
          <w:szCs w:val="24"/>
          <w:lang w:val="en-GB"/>
        </w:rPr>
        <w:t>Office</w:t>
      </w:r>
      <w:r w:rsidR="005E0956" w:rsidRPr="004525C1">
        <w:rPr>
          <w:rFonts w:cs="Arial"/>
          <w:szCs w:val="24"/>
          <w:lang w:val="en-GB"/>
        </w:rPr>
        <w:t xml:space="preserve">, </w:t>
      </w:r>
      <w:r w:rsidRPr="004525C1">
        <w:rPr>
          <w:rFonts w:cs="Arial"/>
          <w:szCs w:val="24"/>
          <w:lang w:val="en-GB"/>
        </w:rPr>
        <w:t xml:space="preserve">Room </w:t>
      </w:r>
      <w:r w:rsidR="005E0956" w:rsidRPr="004525C1">
        <w:rPr>
          <w:rFonts w:cs="Arial"/>
          <w:szCs w:val="24"/>
          <w:lang w:val="en-GB"/>
        </w:rPr>
        <w:t>1,</w:t>
      </w:r>
    </w:p>
    <w:p w:rsidR="005E0956" w:rsidRPr="004525C1" w:rsidRDefault="005E0956" w:rsidP="005E0956">
      <w:pPr>
        <w:tabs>
          <w:tab w:val="left" w:pos="567"/>
          <w:tab w:val="left" w:pos="1134"/>
          <w:tab w:val="left" w:pos="1701"/>
          <w:tab w:val="right" w:pos="9639"/>
        </w:tabs>
        <w:jc w:val="both"/>
        <w:outlineLvl w:val="0"/>
        <w:rPr>
          <w:rStyle w:val="longtext"/>
          <w:sz w:val="24"/>
          <w:szCs w:val="24"/>
          <w:shd w:val="clear" w:color="auto" w:fill="FFFFFF"/>
          <w:lang w:val="en-GB"/>
        </w:rPr>
      </w:pPr>
      <w:r w:rsidRPr="004525C1">
        <w:rPr>
          <w:rStyle w:val="longtext"/>
          <w:sz w:val="24"/>
          <w:szCs w:val="24"/>
          <w:shd w:val="clear" w:color="auto" w:fill="FFFFFF"/>
          <w:lang w:val="en-GB"/>
        </w:rPr>
        <w:t>55 avenueKléber, Paris 16</w:t>
      </w:r>
      <w:r w:rsidRPr="004525C1">
        <w:rPr>
          <w:rStyle w:val="longtext"/>
          <w:sz w:val="24"/>
          <w:szCs w:val="24"/>
          <w:shd w:val="clear" w:color="auto" w:fill="FFFFFF"/>
          <w:vertAlign w:val="superscript"/>
          <w:lang w:val="en-GB"/>
        </w:rPr>
        <w:t>e</w:t>
      </w:r>
      <w:r w:rsidRPr="004525C1">
        <w:rPr>
          <w:rStyle w:val="longtext"/>
          <w:sz w:val="24"/>
          <w:szCs w:val="24"/>
          <w:shd w:val="clear" w:color="auto" w:fill="FFFFFF"/>
          <w:lang w:val="en-GB"/>
        </w:rPr>
        <w:t xml:space="preserve"> (metro: Boissière)</w:t>
      </w:r>
    </w:p>
    <w:p w:rsidR="005E0956" w:rsidRPr="004525C1" w:rsidRDefault="005E0956" w:rsidP="005E0956">
      <w:pPr>
        <w:tabs>
          <w:tab w:val="left" w:pos="567"/>
          <w:tab w:val="left" w:pos="1134"/>
          <w:tab w:val="left" w:pos="1701"/>
          <w:tab w:val="right" w:pos="9639"/>
        </w:tabs>
        <w:jc w:val="both"/>
        <w:outlineLvl w:val="0"/>
        <w:rPr>
          <w:rStyle w:val="longtext"/>
          <w:sz w:val="24"/>
          <w:szCs w:val="24"/>
          <w:shd w:val="clear" w:color="auto" w:fill="FFFFFF"/>
          <w:lang w:val="en-GB"/>
        </w:rPr>
      </w:pPr>
      <w:r w:rsidRPr="004525C1">
        <w:rPr>
          <w:rStyle w:val="longtext"/>
          <w:sz w:val="24"/>
          <w:szCs w:val="24"/>
          <w:shd w:val="clear" w:color="auto" w:fill="FFFFFF"/>
          <w:lang w:val="en-GB"/>
        </w:rPr>
        <w:t>Phone: +33 (0)1 44 05 33 60, fax: +33 (0)1 47 27 36 47</w:t>
      </w:r>
      <w:r w:rsidR="004525C1" w:rsidRPr="004525C1">
        <w:rPr>
          <w:rStyle w:val="longtext"/>
          <w:sz w:val="24"/>
          <w:szCs w:val="24"/>
          <w:shd w:val="clear" w:color="auto" w:fill="FFFFFF"/>
          <w:lang w:val="en-GB"/>
        </w:rPr>
        <w:t>)</w:t>
      </w:r>
    </w:p>
    <w:p w:rsidR="005E0956" w:rsidRPr="0042724D" w:rsidRDefault="005E0956" w:rsidP="00066724">
      <w:pPr>
        <w:tabs>
          <w:tab w:val="left" w:pos="567"/>
          <w:tab w:val="left" w:pos="1134"/>
          <w:tab w:val="left" w:pos="1701"/>
          <w:tab w:val="right" w:pos="9639"/>
        </w:tabs>
        <w:jc w:val="both"/>
        <w:rPr>
          <w:rFonts w:cs="Arial"/>
          <w:b/>
          <w:spacing w:val="-2"/>
          <w:lang w:val="en-GB"/>
        </w:rPr>
      </w:pPr>
    </w:p>
    <w:p w:rsidR="00917E10" w:rsidRPr="0042724D" w:rsidRDefault="00917E10" w:rsidP="00066724">
      <w:pPr>
        <w:tabs>
          <w:tab w:val="left" w:pos="567"/>
          <w:tab w:val="left" w:pos="1134"/>
          <w:tab w:val="left" w:pos="1701"/>
          <w:tab w:val="right" w:pos="9639"/>
        </w:tabs>
        <w:jc w:val="both"/>
        <w:rPr>
          <w:rFonts w:cs="Arial"/>
          <w:b/>
          <w:spacing w:val="-2"/>
          <w:lang w:val="en-GB"/>
        </w:rPr>
      </w:pPr>
    </w:p>
    <w:p w:rsidR="00865573" w:rsidRPr="00865573" w:rsidRDefault="00865573" w:rsidP="00865573">
      <w:pPr>
        <w:pStyle w:val="traduction"/>
        <w:tabs>
          <w:tab w:val="left" w:pos="567"/>
          <w:tab w:val="left" w:pos="1134"/>
          <w:tab w:val="left" w:pos="1701"/>
          <w:tab w:val="right" w:pos="9639"/>
        </w:tabs>
        <w:jc w:val="both"/>
        <w:rPr>
          <w:rFonts w:cs="Arial"/>
          <w:b/>
          <w:szCs w:val="24"/>
          <w:u w:val="single"/>
          <w:lang w:val="en-GB"/>
        </w:rPr>
      </w:pPr>
      <w:r w:rsidRPr="00865573">
        <w:rPr>
          <w:rFonts w:cs="Arial"/>
          <w:b/>
          <w:szCs w:val="24"/>
          <w:u w:val="single"/>
          <w:lang w:val="en-GB"/>
        </w:rPr>
        <w:t>Thursday 3 December 2015 from 9.00 a.m. to 5.30 p.m.</w:t>
      </w:r>
    </w:p>
    <w:p w:rsidR="005E0956" w:rsidRPr="00865573" w:rsidRDefault="005E0956" w:rsidP="00066724">
      <w:pPr>
        <w:tabs>
          <w:tab w:val="left" w:pos="567"/>
          <w:tab w:val="left" w:pos="1134"/>
          <w:tab w:val="left" w:pos="1701"/>
          <w:tab w:val="right" w:pos="9639"/>
        </w:tabs>
        <w:jc w:val="both"/>
        <w:rPr>
          <w:rFonts w:cs="Arial"/>
          <w:b/>
          <w:spacing w:val="-2"/>
          <w:lang w:val="en-GB"/>
        </w:rPr>
      </w:pPr>
    </w:p>
    <w:p w:rsidR="00066724" w:rsidRPr="00865573" w:rsidRDefault="007B2B7F" w:rsidP="00066724">
      <w:pPr>
        <w:tabs>
          <w:tab w:val="left" w:pos="567"/>
          <w:tab w:val="left" w:pos="1134"/>
          <w:tab w:val="left" w:pos="1701"/>
          <w:tab w:val="right" w:pos="9639"/>
        </w:tabs>
        <w:jc w:val="both"/>
        <w:rPr>
          <w:rFonts w:cs="Arial"/>
          <w:b/>
          <w:spacing w:val="-2"/>
          <w:lang w:val="en-GB"/>
        </w:rPr>
      </w:pPr>
      <w:r w:rsidRPr="00865573">
        <w:rPr>
          <w:rFonts w:cs="Arial"/>
          <w:b/>
          <w:spacing w:val="-2"/>
          <w:lang w:val="en-GB"/>
        </w:rPr>
        <w:t>1</w:t>
      </w:r>
      <w:r w:rsidR="00066724" w:rsidRPr="00865573">
        <w:rPr>
          <w:rFonts w:cs="Arial"/>
          <w:b/>
          <w:spacing w:val="-2"/>
          <w:lang w:val="en-GB"/>
        </w:rPr>
        <w:t>.</w:t>
      </w:r>
      <w:r w:rsidR="00066724" w:rsidRPr="00865573">
        <w:rPr>
          <w:rFonts w:cs="Arial"/>
          <w:b/>
          <w:spacing w:val="-2"/>
          <w:lang w:val="en-GB"/>
        </w:rPr>
        <w:tab/>
        <w:t>Agenda</w:t>
      </w:r>
    </w:p>
    <w:p w:rsidR="00066724" w:rsidRPr="00865573" w:rsidRDefault="00066724" w:rsidP="00066724">
      <w:pPr>
        <w:tabs>
          <w:tab w:val="left" w:pos="567"/>
          <w:tab w:val="left" w:pos="1134"/>
          <w:tab w:val="left" w:pos="1701"/>
          <w:tab w:val="right" w:pos="9639"/>
        </w:tabs>
        <w:jc w:val="both"/>
        <w:rPr>
          <w:rFonts w:cs="Arial"/>
          <w:spacing w:val="-2"/>
          <w:sz w:val="18"/>
          <w:szCs w:val="18"/>
          <w:lang w:val="en-GB"/>
        </w:rPr>
      </w:pPr>
      <w:r w:rsidRPr="00865573">
        <w:rPr>
          <w:rFonts w:cs="Arial"/>
          <w:spacing w:val="-2"/>
          <w:sz w:val="18"/>
          <w:szCs w:val="18"/>
          <w:lang w:val="en-GB"/>
        </w:rPr>
        <w:tab/>
        <w:t>[AS/Cult (201</w:t>
      </w:r>
      <w:r w:rsidR="001E3A0E" w:rsidRPr="00865573">
        <w:rPr>
          <w:rFonts w:cs="Arial"/>
          <w:spacing w:val="-2"/>
          <w:sz w:val="18"/>
          <w:szCs w:val="18"/>
          <w:lang w:val="en-GB"/>
        </w:rPr>
        <w:t>5</w:t>
      </w:r>
      <w:r w:rsidRPr="00865573">
        <w:rPr>
          <w:rFonts w:cs="Arial"/>
          <w:spacing w:val="-2"/>
          <w:sz w:val="18"/>
          <w:szCs w:val="18"/>
          <w:lang w:val="en-GB"/>
        </w:rPr>
        <w:t>) OJ 0</w:t>
      </w:r>
      <w:r w:rsidR="00865573">
        <w:rPr>
          <w:rFonts w:cs="Arial"/>
          <w:spacing w:val="-2"/>
          <w:sz w:val="18"/>
          <w:szCs w:val="18"/>
          <w:lang w:val="en-GB"/>
        </w:rPr>
        <w:t>7</w:t>
      </w:r>
      <w:r w:rsidR="00583896">
        <w:rPr>
          <w:rFonts w:cs="Arial"/>
          <w:spacing w:val="-2"/>
          <w:sz w:val="18"/>
          <w:szCs w:val="18"/>
          <w:lang w:val="en-GB"/>
        </w:rPr>
        <w:t>rev</w:t>
      </w:r>
      <w:r w:rsidRPr="00865573">
        <w:rPr>
          <w:rFonts w:cs="Arial"/>
          <w:spacing w:val="-2"/>
          <w:sz w:val="18"/>
          <w:szCs w:val="18"/>
          <w:lang w:val="en-GB"/>
        </w:rPr>
        <w:t>]</w:t>
      </w:r>
      <w:r w:rsidRPr="00865573">
        <w:rPr>
          <w:rFonts w:cs="Arial"/>
          <w:spacing w:val="-2"/>
          <w:sz w:val="18"/>
          <w:szCs w:val="18"/>
          <w:lang w:val="en-GB"/>
        </w:rPr>
        <w:tab/>
      </w:r>
    </w:p>
    <w:p w:rsidR="00066724" w:rsidRPr="00865573" w:rsidRDefault="00066724" w:rsidP="00066724">
      <w:pPr>
        <w:tabs>
          <w:tab w:val="left" w:pos="567"/>
          <w:tab w:val="left" w:pos="1134"/>
          <w:tab w:val="left" w:pos="1701"/>
          <w:tab w:val="right" w:pos="9639"/>
        </w:tabs>
        <w:jc w:val="both"/>
        <w:rPr>
          <w:rFonts w:cs="Arial"/>
          <w:spacing w:val="-2"/>
          <w:lang w:val="en-GB"/>
        </w:rPr>
      </w:pPr>
      <w:r w:rsidRPr="00865573">
        <w:rPr>
          <w:rFonts w:cs="Arial"/>
          <w:spacing w:val="-2"/>
          <w:lang w:val="en-GB"/>
        </w:rPr>
        <w:tab/>
      </w:r>
    </w:p>
    <w:p w:rsidR="00066724" w:rsidRPr="00865573" w:rsidRDefault="00066724" w:rsidP="00066724">
      <w:pPr>
        <w:tabs>
          <w:tab w:val="left" w:pos="567"/>
          <w:tab w:val="left" w:pos="1134"/>
          <w:tab w:val="left" w:pos="1701"/>
          <w:tab w:val="right" w:pos="9639"/>
        </w:tabs>
        <w:ind w:left="567"/>
        <w:jc w:val="both"/>
        <w:rPr>
          <w:rFonts w:cs="Arial"/>
          <w:lang w:val="en-GB"/>
        </w:rPr>
      </w:pPr>
      <w:r w:rsidRPr="00865573">
        <w:rPr>
          <w:rFonts w:cs="Arial"/>
          <w:lang w:val="en-GB"/>
        </w:rPr>
        <w:t>Adoption of the agenda for the meeting</w:t>
      </w:r>
    </w:p>
    <w:p w:rsidR="00A5734A" w:rsidRPr="00865573" w:rsidRDefault="00A5734A" w:rsidP="00066724">
      <w:pPr>
        <w:tabs>
          <w:tab w:val="left" w:pos="567"/>
          <w:tab w:val="left" w:pos="1134"/>
          <w:tab w:val="left" w:pos="1701"/>
          <w:tab w:val="right" w:pos="9639"/>
        </w:tabs>
        <w:ind w:left="567"/>
        <w:jc w:val="both"/>
        <w:rPr>
          <w:rFonts w:cs="Arial"/>
          <w:lang w:val="en-GB"/>
        </w:rPr>
      </w:pPr>
    </w:p>
    <w:p w:rsidR="00272F5D" w:rsidRPr="00865573" w:rsidRDefault="00A5734A" w:rsidP="001767AE">
      <w:pPr>
        <w:keepNext/>
        <w:keepLines/>
        <w:tabs>
          <w:tab w:val="left" w:pos="567"/>
          <w:tab w:val="left" w:pos="1134"/>
          <w:tab w:val="left" w:pos="1701"/>
          <w:tab w:val="right" w:pos="9639"/>
        </w:tabs>
        <w:jc w:val="both"/>
        <w:rPr>
          <w:rFonts w:cs="Arial"/>
          <w:b/>
          <w:lang w:val="en-GB"/>
        </w:rPr>
      </w:pPr>
      <w:r w:rsidRPr="00865573">
        <w:rPr>
          <w:rFonts w:cs="Arial"/>
          <w:b/>
          <w:spacing w:val="-2"/>
          <w:lang w:val="en-GB"/>
        </w:rPr>
        <w:t>2</w:t>
      </w:r>
      <w:r w:rsidR="00272F5D" w:rsidRPr="00865573">
        <w:rPr>
          <w:rFonts w:cs="Arial"/>
          <w:b/>
          <w:spacing w:val="-2"/>
          <w:lang w:val="en-GB"/>
        </w:rPr>
        <w:t>.</w:t>
      </w:r>
      <w:r w:rsidR="00272F5D" w:rsidRPr="00865573">
        <w:rPr>
          <w:rFonts w:cs="Arial"/>
          <w:b/>
          <w:spacing w:val="-2"/>
          <w:lang w:val="en-GB"/>
        </w:rPr>
        <w:tab/>
      </w:r>
      <w:r w:rsidR="00272F5D" w:rsidRPr="00865573">
        <w:rPr>
          <w:rFonts w:cs="Arial"/>
          <w:b/>
          <w:lang w:val="en-GB"/>
        </w:rPr>
        <w:t>Minutes</w:t>
      </w:r>
    </w:p>
    <w:p w:rsidR="00D121D5" w:rsidRPr="00865573" w:rsidRDefault="00D121D5" w:rsidP="00D121D5">
      <w:pPr>
        <w:ind w:firstLine="567"/>
        <w:jc w:val="both"/>
        <w:rPr>
          <w:rFonts w:cs="Arial"/>
          <w:spacing w:val="-2"/>
          <w:sz w:val="18"/>
          <w:szCs w:val="18"/>
          <w:lang w:val="en-GB"/>
        </w:rPr>
      </w:pPr>
      <w:r w:rsidRPr="00865573">
        <w:rPr>
          <w:rFonts w:cs="Arial"/>
          <w:spacing w:val="-2"/>
          <w:sz w:val="18"/>
          <w:szCs w:val="18"/>
          <w:lang w:val="en-GB"/>
        </w:rPr>
        <w:t>[</w:t>
      </w:r>
      <w:r w:rsidR="00E55E3A" w:rsidRPr="00865573">
        <w:rPr>
          <w:rFonts w:cs="Arial"/>
          <w:sz w:val="18"/>
          <w:szCs w:val="18"/>
          <w:lang w:val="en-GB"/>
        </w:rPr>
        <w:t xml:space="preserve">AS/Cult (2015) </w:t>
      </w:r>
      <w:r w:rsidRPr="00865573">
        <w:rPr>
          <w:rFonts w:cs="Arial"/>
          <w:spacing w:val="-2"/>
          <w:sz w:val="18"/>
          <w:szCs w:val="18"/>
          <w:lang w:val="en-GB"/>
        </w:rPr>
        <w:t>PV 0</w:t>
      </w:r>
      <w:r w:rsidR="00865573">
        <w:rPr>
          <w:rFonts w:cs="Arial"/>
          <w:spacing w:val="-2"/>
          <w:sz w:val="18"/>
          <w:szCs w:val="18"/>
          <w:lang w:val="en-GB"/>
        </w:rPr>
        <w:t>6</w:t>
      </w:r>
      <w:r w:rsidRPr="00865573">
        <w:rPr>
          <w:rFonts w:cs="Arial"/>
          <w:spacing w:val="-2"/>
          <w:sz w:val="18"/>
          <w:szCs w:val="18"/>
          <w:lang w:val="en-GB"/>
        </w:rPr>
        <w:t>]</w:t>
      </w:r>
    </w:p>
    <w:p w:rsidR="00E55E3A" w:rsidRPr="00865573" w:rsidRDefault="00272F5D" w:rsidP="00E55E3A">
      <w:pPr>
        <w:pStyle w:val="Prrafodelista"/>
        <w:tabs>
          <w:tab w:val="left" w:pos="567"/>
        </w:tabs>
        <w:ind w:left="851"/>
        <w:jc w:val="both"/>
        <w:rPr>
          <w:rFonts w:cs="Arial"/>
          <w:lang w:val="en-GB"/>
        </w:rPr>
      </w:pPr>
      <w:r w:rsidRPr="00865573">
        <w:rPr>
          <w:rFonts w:cs="Arial"/>
          <w:lang w:val="en-GB"/>
        </w:rPr>
        <w:tab/>
      </w:r>
    </w:p>
    <w:p w:rsidR="00C84F3E" w:rsidRPr="00865573" w:rsidRDefault="00C84F3E" w:rsidP="00C84F3E">
      <w:pPr>
        <w:keepNext/>
        <w:keepLines/>
        <w:tabs>
          <w:tab w:val="left" w:pos="567"/>
          <w:tab w:val="left" w:pos="1134"/>
          <w:tab w:val="left" w:pos="1701"/>
          <w:tab w:val="right" w:pos="9639"/>
        </w:tabs>
        <w:ind w:left="567"/>
        <w:jc w:val="both"/>
        <w:rPr>
          <w:rFonts w:cs="Arial"/>
          <w:b/>
          <w:lang w:val="en-GB"/>
        </w:rPr>
      </w:pPr>
      <w:r w:rsidRPr="00865573">
        <w:rPr>
          <w:rFonts w:cs="Arial"/>
          <w:lang w:val="en-GB"/>
        </w:rPr>
        <w:t>Approval of the minutes of the meeting held in Strasbourg on 2</w:t>
      </w:r>
      <w:r w:rsidR="00865573">
        <w:rPr>
          <w:rFonts w:cs="Arial"/>
          <w:lang w:val="en-GB"/>
        </w:rPr>
        <w:t>9 and 3</w:t>
      </w:r>
      <w:r w:rsidRPr="00865573">
        <w:rPr>
          <w:rFonts w:cs="Arial"/>
          <w:lang w:val="en-GB"/>
        </w:rPr>
        <w:t>0</w:t>
      </w:r>
      <w:r w:rsidR="00865573">
        <w:rPr>
          <w:rFonts w:cs="Arial"/>
          <w:lang w:val="en-GB"/>
        </w:rPr>
        <w:t xml:space="preserve"> September and on 1</w:t>
      </w:r>
      <w:r w:rsidR="00F820CB">
        <w:rPr>
          <w:rFonts w:cs="Arial"/>
          <w:lang w:val="en-GB"/>
        </w:rPr>
        <w:t>st</w:t>
      </w:r>
      <w:r w:rsidR="00865573">
        <w:rPr>
          <w:rFonts w:cs="Arial"/>
          <w:lang w:val="en-GB"/>
        </w:rPr>
        <w:t xml:space="preserve"> October </w:t>
      </w:r>
      <w:r w:rsidRPr="00865573">
        <w:rPr>
          <w:rFonts w:cs="Arial"/>
          <w:lang w:val="en-GB"/>
        </w:rPr>
        <w:t>2015;</w:t>
      </w:r>
      <w:r w:rsidRPr="00865573">
        <w:rPr>
          <w:rFonts w:cs="Arial"/>
          <w:spacing w:val="-2"/>
          <w:lang w:val="en-GB"/>
        </w:rPr>
        <w:t xml:space="preserve"> matters arising from the minutes</w:t>
      </w:r>
    </w:p>
    <w:p w:rsidR="005D6416" w:rsidRPr="00865573" w:rsidRDefault="005D6416" w:rsidP="005D6416">
      <w:pPr>
        <w:rPr>
          <w:lang w:val="en-GB"/>
        </w:rPr>
      </w:pPr>
    </w:p>
    <w:p w:rsidR="0035761E" w:rsidRPr="00912AE7" w:rsidRDefault="00912AE7" w:rsidP="0035761E">
      <w:pPr>
        <w:tabs>
          <w:tab w:val="left" w:pos="567"/>
          <w:tab w:val="left" w:pos="1134"/>
          <w:tab w:val="left" w:pos="1701"/>
          <w:tab w:val="right" w:pos="9639"/>
        </w:tabs>
        <w:jc w:val="both"/>
        <w:outlineLvl w:val="0"/>
        <w:rPr>
          <w:rFonts w:cs="Arial"/>
          <w:b/>
          <w:lang w:val="en-GB"/>
        </w:rPr>
      </w:pPr>
      <w:r w:rsidRPr="00912AE7">
        <w:rPr>
          <w:rFonts w:cs="Arial"/>
          <w:b/>
          <w:lang w:val="en-GB"/>
        </w:rPr>
        <w:t>3</w:t>
      </w:r>
      <w:r w:rsidR="0035761E" w:rsidRPr="00912AE7">
        <w:rPr>
          <w:rFonts w:cs="Arial"/>
          <w:b/>
          <w:lang w:val="en-GB"/>
        </w:rPr>
        <w:t>.</w:t>
      </w:r>
      <w:r w:rsidR="0035761E" w:rsidRPr="00912AE7">
        <w:rPr>
          <w:rFonts w:cs="Arial"/>
          <w:b/>
          <w:lang w:val="en-GB"/>
        </w:rPr>
        <w:tab/>
      </w:r>
      <w:r w:rsidRPr="00912AE7">
        <w:rPr>
          <w:rFonts w:cs="Arial"/>
          <w:b/>
          <w:spacing w:val="-2"/>
          <w:lang w:val="en-GB"/>
        </w:rPr>
        <w:t>Towards a framework of competences for democratic citizenship</w:t>
      </w:r>
    </w:p>
    <w:p w:rsidR="0035761E" w:rsidRPr="00865573" w:rsidRDefault="0035761E" w:rsidP="0035761E">
      <w:pPr>
        <w:keepNext/>
        <w:keepLines/>
        <w:tabs>
          <w:tab w:val="left" w:pos="567"/>
          <w:tab w:val="right" w:pos="9639"/>
        </w:tabs>
        <w:jc w:val="both"/>
        <w:rPr>
          <w:rFonts w:cs="Arial"/>
          <w:lang w:val="en-GB"/>
        </w:rPr>
      </w:pPr>
      <w:r w:rsidRPr="00865573">
        <w:rPr>
          <w:rFonts w:cs="Arial"/>
          <w:lang w:val="en-GB"/>
        </w:rPr>
        <w:tab/>
      </w:r>
      <w:r w:rsidRPr="00865573">
        <w:rPr>
          <w:rFonts w:cs="Arial"/>
          <w:i/>
          <w:lang w:val="en-GB"/>
        </w:rPr>
        <w:t xml:space="preserve">Rapporteur: </w:t>
      </w:r>
      <w:r w:rsidR="00912AE7" w:rsidRPr="00912AE7">
        <w:rPr>
          <w:rFonts w:cs="Arial"/>
          <w:i/>
          <w:lang w:val="en-GB"/>
        </w:rPr>
        <w:t>Mr Jacques Legendre, France, EPP/CD</w:t>
      </w:r>
    </w:p>
    <w:p w:rsidR="0035761E" w:rsidRPr="00865573" w:rsidRDefault="0035761E" w:rsidP="0035761E">
      <w:pPr>
        <w:tabs>
          <w:tab w:val="left" w:pos="567"/>
          <w:tab w:val="left" w:pos="1134"/>
          <w:tab w:val="left" w:pos="1701"/>
          <w:tab w:val="right" w:pos="9639"/>
        </w:tabs>
        <w:jc w:val="both"/>
        <w:rPr>
          <w:rFonts w:cs="Arial"/>
          <w:sz w:val="18"/>
          <w:szCs w:val="18"/>
          <w:lang w:val="en-GB"/>
        </w:rPr>
      </w:pPr>
      <w:r w:rsidRPr="00865573">
        <w:rPr>
          <w:rFonts w:cs="Arial"/>
          <w:b/>
          <w:i/>
          <w:spacing w:val="-2"/>
          <w:sz w:val="18"/>
          <w:szCs w:val="18"/>
          <w:lang w:val="en-GB"/>
        </w:rPr>
        <w:tab/>
      </w:r>
      <w:r w:rsidRPr="00865573">
        <w:rPr>
          <w:rFonts w:cs="Arial"/>
          <w:sz w:val="18"/>
          <w:szCs w:val="18"/>
          <w:lang w:val="en-GB"/>
        </w:rPr>
        <w:t xml:space="preserve">[AS/Cult (2015) </w:t>
      </w:r>
      <w:r w:rsidR="00912AE7">
        <w:rPr>
          <w:rFonts w:cs="Arial"/>
          <w:sz w:val="18"/>
          <w:szCs w:val="18"/>
          <w:lang w:val="en-GB"/>
        </w:rPr>
        <w:t>5</w:t>
      </w:r>
      <w:r w:rsidR="008C4162" w:rsidRPr="00865573">
        <w:rPr>
          <w:rFonts w:cs="Arial"/>
          <w:sz w:val="18"/>
          <w:szCs w:val="18"/>
          <w:lang w:val="en-GB"/>
        </w:rPr>
        <w:t>0]</w:t>
      </w:r>
    </w:p>
    <w:p w:rsidR="00BF7534" w:rsidRPr="00865573" w:rsidRDefault="00BF7534" w:rsidP="00BF7534">
      <w:pPr>
        <w:tabs>
          <w:tab w:val="left" w:pos="567"/>
          <w:tab w:val="left" w:pos="1134"/>
          <w:tab w:val="left" w:pos="1701"/>
          <w:tab w:val="right" w:pos="9639"/>
        </w:tabs>
        <w:ind w:left="567"/>
        <w:jc w:val="both"/>
        <w:rPr>
          <w:rFonts w:cs="Arial"/>
          <w:lang w:val="en-GB"/>
        </w:rPr>
      </w:pPr>
    </w:p>
    <w:p w:rsidR="00912AE7" w:rsidRPr="00865573" w:rsidRDefault="00912AE7" w:rsidP="00912AE7">
      <w:pPr>
        <w:tabs>
          <w:tab w:val="left" w:pos="567"/>
          <w:tab w:val="left" w:pos="1134"/>
          <w:tab w:val="left" w:pos="1701"/>
          <w:tab w:val="right" w:pos="9639"/>
        </w:tabs>
        <w:ind w:left="567"/>
        <w:jc w:val="both"/>
        <w:rPr>
          <w:rFonts w:cs="Arial"/>
          <w:lang w:val="en-GB"/>
        </w:rPr>
      </w:pPr>
      <w:r w:rsidRPr="00865573">
        <w:rPr>
          <w:rFonts w:cs="Arial"/>
          <w:lang w:val="en-GB"/>
        </w:rPr>
        <w:t>Adoption of a draft resolution and a draft recommendation and approval of a report</w:t>
      </w:r>
    </w:p>
    <w:p w:rsidR="00912AE7" w:rsidRDefault="00912AE7" w:rsidP="002552B9">
      <w:pPr>
        <w:tabs>
          <w:tab w:val="left" w:pos="1134"/>
          <w:tab w:val="left" w:pos="1701"/>
          <w:tab w:val="right" w:pos="9639"/>
        </w:tabs>
        <w:ind w:left="567"/>
        <w:jc w:val="both"/>
        <w:rPr>
          <w:rFonts w:cs="Arial"/>
          <w:lang w:val="en-GB"/>
        </w:rPr>
      </w:pPr>
    </w:p>
    <w:p w:rsidR="00912AE7" w:rsidRPr="00BB5DAE" w:rsidRDefault="00912AE7" w:rsidP="00912AE7">
      <w:pPr>
        <w:tabs>
          <w:tab w:val="left" w:pos="567"/>
        </w:tabs>
        <w:rPr>
          <w:rFonts w:cs="Arial"/>
          <w:b/>
          <w:bCs/>
          <w:lang w:val="en-GB" w:eastAsia="en-GB"/>
        </w:rPr>
      </w:pPr>
      <w:r>
        <w:rPr>
          <w:rFonts w:cs="Arial"/>
          <w:b/>
          <w:spacing w:val="-2"/>
          <w:lang w:val="en-US"/>
        </w:rPr>
        <w:t>4</w:t>
      </w:r>
      <w:r w:rsidRPr="00BB5DAE">
        <w:rPr>
          <w:rFonts w:cs="Arial"/>
          <w:b/>
          <w:spacing w:val="-2"/>
          <w:lang w:val="en-US"/>
        </w:rPr>
        <w:t>.</w:t>
      </w:r>
      <w:r>
        <w:rPr>
          <w:rFonts w:cs="Arial"/>
          <w:b/>
          <w:spacing w:val="-2"/>
          <w:lang w:val="en-US"/>
        </w:rPr>
        <w:tab/>
      </w:r>
      <w:r w:rsidRPr="00BB5DAE">
        <w:rPr>
          <w:rFonts w:cs="Arial"/>
          <w:b/>
          <w:bCs/>
          <w:lang w:val="en-GB" w:eastAsia="en-GB"/>
        </w:rPr>
        <w:t>Access to school and education for all children</w:t>
      </w:r>
    </w:p>
    <w:p w:rsidR="00912AE7" w:rsidRPr="00BB5DAE" w:rsidRDefault="00912AE7" w:rsidP="00912AE7">
      <w:pPr>
        <w:tabs>
          <w:tab w:val="num" w:pos="567"/>
          <w:tab w:val="left" w:pos="1701"/>
        </w:tabs>
        <w:jc w:val="both"/>
        <w:rPr>
          <w:rFonts w:cs="Arial"/>
          <w:b/>
          <w:i/>
          <w:szCs w:val="24"/>
          <w:lang w:val="en-GB"/>
        </w:rPr>
      </w:pPr>
      <w:r w:rsidRPr="00BB5DAE">
        <w:rPr>
          <w:rFonts w:cs="Arial"/>
          <w:lang w:val="en-US"/>
        </w:rPr>
        <w:tab/>
      </w:r>
      <w:r w:rsidRPr="00BB5DAE">
        <w:rPr>
          <w:rFonts w:cs="Arial"/>
          <w:i/>
          <w:lang w:val="en-US"/>
        </w:rPr>
        <w:t>Rapporteur:  Mr Gvozden Srećko Flego, Croatia, SOC</w:t>
      </w:r>
    </w:p>
    <w:p w:rsidR="00912AE7" w:rsidRPr="00BB5DAE" w:rsidRDefault="00912AE7" w:rsidP="00912AE7">
      <w:pPr>
        <w:tabs>
          <w:tab w:val="left" w:pos="567"/>
          <w:tab w:val="left" w:pos="1134"/>
          <w:tab w:val="left" w:pos="1701"/>
          <w:tab w:val="right" w:pos="9639"/>
        </w:tabs>
        <w:jc w:val="both"/>
        <w:rPr>
          <w:rFonts w:cs="Arial"/>
          <w:sz w:val="18"/>
          <w:szCs w:val="18"/>
          <w:lang w:val="en-GB"/>
        </w:rPr>
      </w:pPr>
      <w:r w:rsidRPr="00BB5DAE">
        <w:rPr>
          <w:rFonts w:cs="Arial"/>
          <w:sz w:val="18"/>
          <w:szCs w:val="18"/>
          <w:lang w:val="en-GB"/>
        </w:rPr>
        <w:tab/>
        <w:t xml:space="preserve">[AS/Cult (2015) </w:t>
      </w:r>
      <w:r>
        <w:rPr>
          <w:rFonts w:cs="Arial"/>
          <w:sz w:val="18"/>
          <w:szCs w:val="18"/>
          <w:lang w:val="en-GB"/>
        </w:rPr>
        <w:t>51</w:t>
      </w:r>
      <w:r w:rsidRPr="00BB5DAE">
        <w:rPr>
          <w:rFonts w:cs="Arial"/>
          <w:sz w:val="18"/>
          <w:szCs w:val="18"/>
          <w:lang w:val="en-GB"/>
        </w:rPr>
        <w:t>]</w:t>
      </w:r>
    </w:p>
    <w:p w:rsidR="00912AE7" w:rsidRDefault="00912AE7" w:rsidP="002552B9">
      <w:pPr>
        <w:tabs>
          <w:tab w:val="left" w:pos="1134"/>
          <w:tab w:val="left" w:pos="1701"/>
          <w:tab w:val="right" w:pos="9639"/>
        </w:tabs>
        <w:ind w:left="567"/>
        <w:jc w:val="both"/>
        <w:rPr>
          <w:rFonts w:cs="Arial"/>
          <w:lang w:val="en-GB"/>
        </w:rPr>
      </w:pPr>
    </w:p>
    <w:p w:rsidR="00912AE7" w:rsidRPr="00865573" w:rsidRDefault="00912AE7" w:rsidP="00912AE7">
      <w:pPr>
        <w:tabs>
          <w:tab w:val="left" w:pos="567"/>
          <w:tab w:val="left" w:pos="1134"/>
          <w:tab w:val="left" w:pos="1701"/>
          <w:tab w:val="right" w:pos="9639"/>
        </w:tabs>
        <w:ind w:left="567"/>
        <w:jc w:val="both"/>
        <w:rPr>
          <w:rFonts w:cs="Arial"/>
          <w:lang w:val="en-GB"/>
        </w:rPr>
      </w:pPr>
      <w:r w:rsidRPr="00865573">
        <w:rPr>
          <w:rFonts w:cs="Arial"/>
          <w:lang w:val="en-GB"/>
        </w:rPr>
        <w:t>Adoption of a draft resolution and approval of a report</w:t>
      </w:r>
    </w:p>
    <w:p w:rsidR="00912AE7" w:rsidRDefault="00912AE7" w:rsidP="002552B9">
      <w:pPr>
        <w:tabs>
          <w:tab w:val="left" w:pos="1134"/>
          <w:tab w:val="left" w:pos="1701"/>
          <w:tab w:val="right" w:pos="9639"/>
        </w:tabs>
        <w:ind w:left="567"/>
        <w:jc w:val="both"/>
        <w:rPr>
          <w:rFonts w:cs="Arial"/>
          <w:lang w:val="en-GB"/>
        </w:rPr>
      </w:pPr>
    </w:p>
    <w:p w:rsidR="0092724A" w:rsidRPr="00EC49B2" w:rsidRDefault="0092724A" w:rsidP="0092724A">
      <w:pPr>
        <w:tabs>
          <w:tab w:val="left" w:pos="567"/>
        </w:tabs>
        <w:ind w:left="567" w:hanging="567"/>
        <w:rPr>
          <w:rFonts w:cs="Arial"/>
          <w:b/>
          <w:spacing w:val="-2"/>
          <w:lang w:val="en-GB"/>
        </w:rPr>
      </w:pPr>
      <w:r>
        <w:rPr>
          <w:rFonts w:cs="Arial"/>
          <w:b/>
          <w:spacing w:val="-2"/>
          <w:lang w:val="en-GB"/>
        </w:rPr>
        <w:lastRenderedPageBreak/>
        <w:t>5</w:t>
      </w:r>
      <w:r w:rsidRPr="00EC49B2">
        <w:rPr>
          <w:rFonts w:cs="Arial"/>
          <w:b/>
          <w:spacing w:val="-2"/>
          <w:lang w:val="en-GB"/>
        </w:rPr>
        <w:t>.</w:t>
      </w:r>
      <w:r w:rsidRPr="00EC49B2">
        <w:rPr>
          <w:rFonts w:cs="Arial"/>
          <w:b/>
          <w:spacing w:val="-2"/>
          <w:lang w:val="en-GB"/>
        </w:rPr>
        <w:tab/>
      </w:r>
      <w:r w:rsidRPr="00EC49B2">
        <w:rPr>
          <w:rFonts w:cs="Arial"/>
          <w:b/>
          <w:bCs/>
          <w:lang w:val="en-US" w:eastAsia="en-GB"/>
        </w:rPr>
        <w:t>Parliamentary scrutiny over corruption: parliamentary co-operation with investigative media</w:t>
      </w:r>
    </w:p>
    <w:p w:rsidR="0092724A" w:rsidRPr="00F2381A" w:rsidRDefault="0092724A" w:rsidP="0092724A">
      <w:pPr>
        <w:keepNext/>
        <w:keepLines/>
        <w:tabs>
          <w:tab w:val="right" w:pos="9639"/>
        </w:tabs>
        <w:ind w:left="567"/>
        <w:jc w:val="both"/>
        <w:rPr>
          <w:rFonts w:cs="Arial"/>
          <w:i/>
          <w:spacing w:val="-2"/>
          <w:lang w:val="en-US"/>
        </w:rPr>
      </w:pPr>
      <w:r>
        <w:rPr>
          <w:rFonts w:cs="Arial"/>
          <w:i/>
          <w:spacing w:val="-2"/>
          <w:lang w:val="en-US"/>
        </w:rPr>
        <w:t xml:space="preserve">Rapporteur: </w:t>
      </w:r>
      <w:r w:rsidRPr="00F2381A">
        <w:rPr>
          <w:rFonts w:cs="Arial"/>
          <w:i/>
          <w:spacing w:val="-2"/>
          <w:lang w:val="en-US"/>
        </w:rPr>
        <w:t>Ms</w:t>
      </w:r>
      <w:r w:rsidRPr="00EC49B2">
        <w:rPr>
          <w:rFonts w:cs="Arial"/>
          <w:i/>
          <w:spacing w:val="-2"/>
          <w:lang w:val="en-US"/>
        </w:rPr>
        <w:t>GülsünBilgehan, Turkey, SOC</w:t>
      </w:r>
    </w:p>
    <w:p w:rsidR="0092724A" w:rsidRDefault="0092724A" w:rsidP="0092724A">
      <w:pPr>
        <w:tabs>
          <w:tab w:val="left" w:pos="567"/>
        </w:tabs>
        <w:rPr>
          <w:rFonts w:cs="Arial"/>
          <w:lang w:val="en-GB"/>
        </w:rPr>
      </w:pPr>
    </w:p>
    <w:p w:rsidR="0092724A" w:rsidRDefault="0092724A" w:rsidP="0092724A">
      <w:pPr>
        <w:tabs>
          <w:tab w:val="left" w:pos="567"/>
        </w:tabs>
        <w:rPr>
          <w:rFonts w:cs="Arial"/>
          <w:lang w:val="en-GB"/>
        </w:rPr>
      </w:pPr>
      <w:r>
        <w:rPr>
          <w:rFonts w:cs="Arial"/>
          <w:lang w:val="en-GB"/>
        </w:rPr>
        <w:tab/>
        <w:t>Hearing with the participation of:</w:t>
      </w:r>
    </w:p>
    <w:p w:rsidR="00820685" w:rsidRDefault="0092724A" w:rsidP="00820685">
      <w:pPr>
        <w:pStyle w:val="Prrafodelista"/>
        <w:numPr>
          <w:ilvl w:val="0"/>
          <w:numId w:val="25"/>
        </w:numPr>
        <w:tabs>
          <w:tab w:val="left" w:pos="567"/>
          <w:tab w:val="left" w:pos="1134"/>
          <w:tab w:val="left" w:pos="1701"/>
          <w:tab w:val="right" w:pos="9639"/>
        </w:tabs>
        <w:ind w:left="1134" w:hanging="567"/>
        <w:jc w:val="both"/>
        <w:outlineLvl w:val="0"/>
        <w:rPr>
          <w:rFonts w:cs="Arial"/>
          <w:lang w:val="en-GB"/>
        </w:rPr>
      </w:pPr>
      <w:r>
        <w:rPr>
          <w:rFonts w:cs="Arial"/>
          <w:lang w:val="en-GB"/>
        </w:rPr>
        <w:t xml:space="preserve">Ms </w:t>
      </w:r>
      <w:r w:rsidR="009048BF" w:rsidRPr="009048BF">
        <w:rPr>
          <w:rFonts w:cs="Arial"/>
          <w:lang w:val="en-GB"/>
        </w:rPr>
        <w:t>Margo Smit</w:t>
      </w:r>
      <w:r w:rsidR="009048BF">
        <w:rPr>
          <w:rFonts w:cs="Arial"/>
          <w:lang w:val="en-GB"/>
        </w:rPr>
        <w:t xml:space="preserve">, </w:t>
      </w:r>
      <w:r w:rsidR="00191F79" w:rsidRPr="00191F79">
        <w:rPr>
          <w:rFonts w:cs="Arial"/>
          <w:lang w:val="en-GB"/>
        </w:rPr>
        <w:t>Ombudsman at Dutch public broadcaster NOS</w:t>
      </w:r>
      <w:r w:rsidR="00191F79">
        <w:rPr>
          <w:rFonts w:cs="Arial"/>
          <w:lang w:val="en-GB"/>
        </w:rPr>
        <w:t xml:space="preserve">, </w:t>
      </w:r>
      <w:r w:rsidR="009048BF" w:rsidRPr="009048BF">
        <w:rPr>
          <w:rFonts w:cs="Arial"/>
          <w:lang w:val="en-GB"/>
        </w:rPr>
        <w:t>Journalism teacher at the State University of Groningen</w:t>
      </w:r>
      <w:r w:rsidR="009048BF">
        <w:rPr>
          <w:rFonts w:cs="Arial"/>
          <w:lang w:val="en-GB"/>
        </w:rPr>
        <w:t>, Netherlands</w:t>
      </w:r>
    </w:p>
    <w:p w:rsidR="0092724A" w:rsidRPr="00820685" w:rsidRDefault="0092724A" w:rsidP="00820685">
      <w:pPr>
        <w:pStyle w:val="Prrafodelista"/>
        <w:numPr>
          <w:ilvl w:val="0"/>
          <w:numId w:val="25"/>
        </w:numPr>
        <w:tabs>
          <w:tab w:val="left" w:pos="567"/>
          <w:tab w:val="left" w:pos="1134"/>
          <w:tab w:val="left" w:pos="1701"/>
          <w:tab w:val="right" w:pos="9639"/>
        </w:tabs>
        <w:ind w:left="1134" w:hanging="567"/>
        <w:jc w:val="both"/>
        <w:outlineLvl w:val="0"/>
        <w:rPr>
          <w:rFonts w:cs="Arial"/>
          <w:lang w:val="en-GB"/>
        </w:rPr>
      </w:pPr>
      <w:r w:rsidRPr="00820685">
        <w:rPr>
          <w:rFonts w:cs="Arial"/>
          <w:lang w:val="en-GB"/>
        </w:rPr>
        <w:t xml:space="preserve">Ms </w:t>
      </w:r>
      <w:r w:rsidR="00820685" w:rsidRPr="00820685">
        <w:rPr>
          <w:rFonts w:cs="Arial"/>
          <w:lang w:val="en-GB"/>
        </w:rPr>
        <w:t>Helen Darbishire, Executive Director, Access Info Europe, Madrid</w:t>
      </w:r>
    </w:p>
    <w:p w:rsidR="0092724A" w:rsidRPr="00611289" w:rsidRDefault="0092724A" w:rsidP="0092724A">
      <w:pPr>
        <w:pStyle w:val="Prrafodelista"/>
        <w:numPr>
          <w:ilvl w:val="0"/>
          <w:numId w:val="25"/>
        </w:numPr>
        <w:tabs>
          <w:tab w:val="left" w:pos="567"/>
          <w:tab w:val="left" w:pos="1134"/>
          <w:tab w:val="left" w:pos="1701"/>
          <w:tab w:val="right" w:pos="9639"/>
        </w:tabs>
        <w:ind w:left="1134" w:hanging="567"/>
        <w:jc w:val="both"/>
        <w:outlineLvl w:val="0"/>
        <w:rPr>
          <w:rFonts w:cs="Arial"/>
          <w:lang w:val="en-GB"/>
        </w:rPr>
      </w:pPr>
      <w:r>
        <w:rPr>
          <w:rFonts w:cs="Arial"/>
          <w:lang w:val="en-GB"/>
        </w:rPr>
        <w:t xml:space="preserve">Mr </w:t>
      </w:r>
      <w:r w:rsidR="00715519" w:rsidRPr="004A731E">
        <w:rPr>
          <w:rFonts w:cs="Arial"/>
          <w:lang w:val="en-GB"/>
        </w:rPr>
        <w:t>Drew Sullivan</w:t>
      </w:r>
      <w:r w:rsidR="00715519">
        <w:rPr>
          <w:rFonts w:cs="Arial"/>
          <w:lang w:val="en-GB"/>
        </w:rPr>
        <w:t xml:space="preserve">, </w:t>
      </w:r>
      <w:r w:rsidR="00715519" w:rsidRPr="004A731E">
        <w:rPr>
          <w:rFonts w:cs="Arial"/>
          <w:lang w:val="en-GB"/>
        </w:rPr>
        <w:t>Organized Crime and Corruption Reporting Project (OCCRP)</w:t>
      </w:r>
      <w:r w:rsidR="00715519">
        <w:rPr>
          <w:rFonts w:cs="Arial"/>
          <w:lang w:val="en-GB"/>
        </w:rPr>
        <w:t xml:space="preserve">, </w:t>
      </w:r>
      <w:r w:rsidR="00715519" w:rsidRPr="004A731E">
        <w:rPr>
          <w:rFonts w:cs="Arial"/>
          <w:lang w:val="en-GB"/>
        </w:rPr>
        <w:t>Sarajevo</w:t>
      </w:r>
    </w:p>
    <w:p w:rsidR="0092724A" w:rsidRDefault="0092724A" w:rsidP="0092724A">
      <w:pPr>
        <w:tabs>
          <w:tab w:val="left" w:pos="567"/>
        </w:tabs>
        <w:rPr>
          <w:rFonts w:cs="Arial"/>
          <w:lang w:val="en-GB"/>
        </w:rPr>
      </w:pPr>
    </w:p>
    <w:p w:rsidR="00CA098B" w:rsidRPr="00B17CF2" w:rsidRDefault="00CA098B" w:rsidP="00CA098B">
      <w:pPr>
        <w:keepNext/>
        <w:keepLines/>
        <w:tabs>
          <w:tab w:val="left" w:pos="-720"/>
        </w:tabs>
        <w:suppressAutoHyphens/>
        <w:jc w:val="both"/>
        <w:rPr>
          <w:rFonts w:cs="Arial"/>
          <w:b/>
          <w:bCs/>
          <w:sz w:val="24"/>
          <w:szCs w:val="24"/>
          <w:u w:val="single"/>
          <w:lang w:val="en-US"/>
        </w:rPr>
      </w:pPr>
      <w:r w:rsidRPr="00B17CF2">
        <w:rPr>
          <w:rFonts w:cs="Arial"/>
          <w:b/>
          <w:bCs/>
          <w:sz w:val="24"/>
          <w:szCs w:val="24"/>
          <w:u w:val="single"/>
          <w:lang w:val="en-US"/>
        </w:rPr>
        <w:t>From 2.00 p</w:t>
      </w:r>
      <w:r>
        <w:rPr>
          <w:rFonts w:cs="Arial"/>
          <w:b/>
          <w:bCs/>
          <w:sz w:val="24"/>
          <w:szCs w:val="24"/>
          <w:u w:val="single"/>
          <w:lang w:val="en-US"/>
        </w:rPr>
        <w:t>.</w:t>
      </w:r>
      <w:r w:rsidRPr="00B17CF2">
        <w:rPr>
          <w:rFonts w:cs="Arial"/>
          <w:b/>
          <w:bCs/>
          <w:sz w:val="24"/>
          <w:szCs w:val="24"/>
          <w:u w:val="single"/>
          <w:lang w:val="en-US"/>
        </w:rPr>
        <w:t>m</w:t>
      </w:r>
      <w:r>
        <w:rPr>
          <w:rFonts w:cs="Arial"/>
          <w:b/>
          <w:bCs/>
          <w:sz w:val="24"/>
          <w:szCs w:val="24"/>
          <w:u w:val="single"/>
          <w:lang w:val="en-US"/>
        </w:rPr>
        <w:t>.</w:t>
      </w:r>
    </w:p>
    <w:p w:rsidR="00CA098B" w:rsidRDefault="00CA098B" w:rsidP="002552B9">
      <w:pPr>
        <w:tabs>
          <w:tab w:val="left" w:pos="1134"/>
          <w:tab w:val="left" w:pos="1701"/>
          <w:tab w:val="right" w:pos="9639"/>
        </w:tabs>
        <w:ind w:left="567"/>
        <w:jc w:val="both"/>
        <w:rPr>
          <w:rFonts w:cs="Arial"/>
          <w:lang w:val="en-GB"/>
        </w:rPr>
      </w:pPr>
    </w:p>
    <w:p w:rsidR="004525C1" w:rsidRPr="002832E4" w:rsidRDefault="0092724A" w:rsidP="004525C1">
      <w:pPr>
        <w:keepNext/>
        <w:keepLines/>
        <w:tabs>
          <w:tab w:val="left" w:pos="567"/>
        </w:tabs>
        <w:jc w:val="both"/>
        <w:rPr>
          <w:rFonts w:cs="Arial"/>
          <w:b/>
          <w:lang w:val="en-US"/>
        </w:rPr>
      </w:pPr>
      <w:r>
        <w:rPr>
          <w:rFonts w:cs="Arial"/>
          <w:b/>
          <w:lang w:val="en-US"/>
        </w:rPr>
        <w:t>6</w:t>
      </w:r>
      <w:r w:rsidR="004525C1">
        <w:rPr>
          <w:rFonts w:cs="Arial"/>
          <w:b/>
          <w:lang w:val="en-US"/>
        </w:rPr>
        <w:t>.</w:t>
      </w:r>
      <w:r w:rsidR="004525C1">
        <w:rPr>
          <w:rFonts w:cs="Arial"/>
          <w:b/>
          <w:lang w:val="en-US"/>
        </w:rPr>
        <w:tab/>
      </w:r>
      <w:r w:rsidR="004525C1" w:rsidRPr="002832E4">
        <w:rPr>
          <w:rFonts w:cs="Arial"/>
          <w:b/>
          <w:lang w:val="en-US"/>
        </w:rPr>
        <w:t>Intellectual property rights in the digital era</w:t>
      </w:r>
    </w:p>
    <w:p w:rsidR="004525C1" w:rsidRPr="002832E4" w:rsidRDefault="004525C1" w:rsidP="004525C1">
      <w:pPr>
        <w:keepNext/>
        <w:keepLines/>
        <w:tabs>
          <w:tab w:val="right" w:pos="9639"/>
        </w:tabs>
        <w:ind w:left="567"/>
        <w:jc w:val="both"/>
        <w:rPr>
          <w:rFonts w:cs="Arial"/>
          <w:i/>
          <w:spacing w:val="-2"/>
          <w:lang w:val="en-US"/>
        </w:rPr>
      </w:pPr>
      <w:r w:rsidRPr="002832E4">
        <w:rPr>
          <w:rFonts w:cs="Arial"/>
          <w:i/>
          <w:spacing w:val="-2"/>
          <w:lang w:val="en-US"/>
        </w:rPr>
        <w:t xml:space="preserve">Rapporteur: Mr Axel E. Fischer, Germany, EPP/CD </w:t>
      </w:r>
    </w:p>
    <w:p w:rsidR="00424037" w:rsidRPr="00E559F6" w:rsidRDefault="00424037" w:rsidP="00424037">
      <w:pPr>
        <w:tabs>
          <w:tab w:val="left" w:pos="567"/>
          <w:tab w:val="right" w:pos="9639"/>
        </w:tabs>
        <w:ind w:left="567"/>
        <w:jc w:val="both"/>
        <w:rPr>
          <w:rFonts w:cs="Arial"/>
          <w:sz w:val="18"/>
          <w:szCs w:val="18"/>
        </w:rPr>
      </w:pPr>
      <w:r w:rsidRPr="00E559F6">
        <w:rPr>
          <w:rFonts w:cs="Arial"/>
          <w:sz w:val="18"/>
          <w:szCs w:val="18"/>
        </w:rPr>
        <w:t>[AS/Cult</w:t>
      </w:r>
      <w:r>
        <w:rPr>
          <w:rFonts w:cs="Arial"/>
          <w:sz w:val="18"/>
          <w:szCs w:val="18"/>
        </w:rPr>
        <w:t>/Inf</w:t>
      </w:r>
      <w:r w:rsidRPr="00E559F6">
        <w:rPr>
          <w:rFonts w:cs="Arial"/>
          <w:sz w:val="18"/>
          <w:szCs w:val="18"/>
        </w:rPr>
        <w:t xml:space="preserve"> (2015) </w:t>
      </w:r>
      <w:r>
        <w:rPr>
          <w:rFonts w:cs="Arial"/>
          <w:sz w:val="18"/>
          <w:szCs w:val="18"/>
        </w:rPr>
        <w:t>06</w:t>
      </w:r>
      <w:r w:rsidRPr="00E559F6">
        <w:rPr>
          <w:rFonts w:cs="Arial"/>
          <w:sz w:val="18"/>
          <w:szCs w:val="18"/>
        </w:rPr>
        <w:t>]</w:t>
      </w:r>
    </w:p>
    <w:p w:rsidR="004525C1" w:rsidRDefault="004525C1" w:rsidP="004525C1">
      <w:pPr>
        <w:tabs>
          <w:tab w:val="left" w:pos="567"/>
          <w:tab w:val="left" w:pos="1134"/>
          <w:tab w:val="left" w:pos="1701"/>
          <w:tab w:val="right" w:pos="9639"/>
        </w:tabs>
        <w:jc w:val="both"/>
        <w:outlineLvl w:val="0"/>
        <w:rPr>
          <w:rFonts w:cs="Arial"/>
          <w:b/>
          <w:lang w:val="en-GB"/>
        </w:rPr>
      </w:pPr>
    </w:p>
    <w:p w:rsidR="004525C1" w:rsidRDefault="004525C1" w:rsidP="004525C1">
      <w:pPr>
        <w:tabs>
          <w:tab w:val="left" w:pos="1134"/>
          <w:tab w:val="left" w:pos="1701"/>
          <w:tab w:val="right" w:pos="9639"/>
        </w:tabs>
        <w:ind w:left="567"/>
        <w:jc w:val="both"/>
        <w:rPr>
          <w:rFonts w:cs="Arial"/>
          <w:lang w:val="en-GB"/>
        </w:rPr>
      </w:pPr>
      <w:r w:rsidRPr="00865573">
        <w:rPr>
          <w:rFonts w:cs="Arial"/>
          <w:lang w:val="en-GB"/>
        </w:rPr>
        <w:t xml:space="preserve">Consideration of a </w:t>
      </w:r>
      <w:r w:rsidRPr="0092724A">
        <w:rPr>
          <w:rFonts w:cs="Arial"/>
          <w:lang w:val="en-GB"/>
        </w:rPr>
        <w:t>report</w:t>
      </w:r>
      <w:r w:rsidR="0092724A">
        <w:rPr>
          <w:rFonts w:cs="Arial"/>
          <w:lang w:val="en-GB"/>
        </w:rPr>
        <w:t xml:space="preserve"> by the expert </w:t>
      </w:r>
      <w:r w:rsidR="00611289">
        <w:rPr>
          <w:rFonts w:cs="Arial"/>
          <w:lang w:val="en-GB"/>
        </w:rPr>
        <w:t>and exchange of view</w:t>
      </w:r>
      <w:r w:rsidR="005142CB">
        <w:rPr>
          <w:rFonts w:cs="Arial"/>
          <w:lang w:val="en-GB"/>
        </w:rPr>
        <w:t>s</w:t>
      </w:r>
      <w:r w:rsidR="00611289">
        <w:rPr>
          <w:rFonts w:cs="Arial"/>
          <w:lang w:val="en-GB"/>
        </w:rPr>
        <w:t xml:space="preserve"> with: </w:t>
      </w:r>
    </w:p>
    <w:p w:rsidR="00611289" w:rsidRDefault="00611289" w:rsidP="00611289">
      <w:pPr>
        <w:pStyle w:val="Prrafodelista"/>
        <w:numPr>
          <w:ilvl w:val="0"/>
          <w:numId w:val="25"/>
        </w:numPr>
        <w:tabs>
          <w:tab w:val="left" w:pos="567"/>
          <w:tab w:val="left" w:pos="1134"/>
          <w:tab w:val="left" w:pos="1701"/>
          <w:tab w:val="right" w:pos="9639"/>
        </w:tabs>
        <w:ind w:left="1134" w:hanging="567"/>
        <w:jc w:val="both"/>
        <w:outlineLvl w:val="0"/>
        <w:rPr>
          <w:rFonts w:cs="Arial"/>
          <w:lang w:val="en-GB"/>
        </w:rPr>
      </w:pPr>
      <w:r w:rsidRPr="00611289">
        <w:rPr>
          <w:rFonts w:cs="Arial"/>
          <w:lang w:val="en-GB"/>
        </w:rPr>
        <w:t>Professor Silke von Lewinsk</w:t>
      </w:r>
      <w:r w:rsidR="003C1B19">
        <w:rPr>
          <w:rFonts w:cs="Arial"/>
          <w:lang w:val="en-GB"/>
        </w:rPr>
        <w:t>i, Max Planck Institute, Munich</w:t>
      </w:r>
    </w:p>
    <w:p w:rsidR="003C1B19" w:rsidRPr="009A6119" w:rsidRDefault="003C1B19" w:rsidP="003C1B19">
      <w:pPr>
        <w:pStyle w:val="Prrafodelista"/>
        <w:numPr>
          <w:ilvl w:val="0"/>
          <w:numId w:val="25"/>
        </w:numPr>
        <w:tabs>
          <w:tab w:val="left" w:pos="567"/>
          <w:tab w:val="left" w:pos="1134"/>
          <w:tab w:val="left" w:pos="1701"/>
          <w:tab w:val="right" w:pos="9639"/>
        </w:tabs>
        <w:ind w:left="1134" w:hanging="567"/>
        <w:jc w:val="both"/>
        <w:outlineLvl w:val="0"/>
        <w:rPr>
          <w:rFonts w:cs="Arial"/>
          <w:lang w:val="en-GB"/>
        </w:rPr>
      </w:pPr>
      <w:r w:rsidRPr="009A6119">
        <w:rPr>
          <w:rFonts w:cs="Arial"/>
          <w:lang w:val="en-GB"/>
        </w:rPr>
        <w:t xml:space="preserve">Ms </w:t>
      </w:r>
      <w:r w:rsidRPr="009A6119">
        <w:rPr>
          <w:lang w:val="en-US"/>
        </w:rPr>
        <w:t>Francine Cunningham, Executive Director, European Newspaper Publishers’ Association (ENPA), Brussels</w:t>
      </w:r>
    </w:p>
    <w:p w:rsidR="00BF7534" w:rsidRPr="00865573" w:rsidRDefault="00BF7534" w:rsidP="0035761E">
      <w:pPr>
        <w:tabs>
          <w:tab w:val="left" w:pos="567"/>
          <w:tab w:val="left" w:pos="1134"/>
          <w:tab w:val="left" w:pos="1701"/>
          <w:tab w:val="right" w:pos="9639"/>
        </w:tabs>
        <w:jc w:val="both"/>
        <w:rPr>
          <w:rFonts w:cs="Arial"/>
          <w:sz w:val="18"/>
          <w:szCs w:val="18"/>
          <w:lang w:val="en-GB"/>
        </w:rPr>
      </w:pPr>
    </w:p>
    <w:p w:rsidR="00747ACC" w:rsidRPr="00F2381A" w:rsidRDefault="002A2702" w:rsidP="00747ACC">
      <w:pPr>
        <w:tabs>
          <w:tab w:val="left" w:pos="567"/>
        </w:tabs>
        <w:rPr>
          <w:rFonts w:cs="Arial"/>
          <w:b/>
          <w:spacing w:val="-2"/>
          <w:lang w:val="en-GB"/>
        </w:rPr>
      </w:pPr>
      <w:r>
        <w:rPr>
          <w:rFonts w:cs="Arial"/>
          <w:b/>
          <w:spacing w:val="-2"/>
          <w:lang w:val="en-GB"/>
        </w:rPr>
        <w:t>7</w:t>
      </w:r>
      <w:r w:rsidR="00747ACC">
        <w:rPr>
          <w:rFonts w:cs="Arial"/>
          <w:b/>
          <w:spacing w:val="-2"/>
          <w:lang w:val="en-GB"/>
        </w:rPr>
        <w:t>.</w:t>
      </w:r>
      <w:r w:rsidR="00747ACC">
        <w:rPr>
          <w:rFonts w:cs="Arial"/>
          <w:b/>
          <w:spacing w:val="-2"/>
          <w:lang w:val="en-GB"/>
        </w:rPr>
        <w:tab/>
      </w:r>
      <w:r w:rsidR="00747ACC" w:rsidRPr="00F2381A">
        <w:rPr>
          <w:rFonts w:cs="Arial"/>
          <w:b/>
          <w:spacing w:val="-2"/>
          <w:lang w:val="en-GB"/>
        </w:rPr>
        <w:t>Freedom of speech on the internet: promoting a uniform approach</w:t>
      </w:r>
    </w:p>
    <w:p w:rsidR="00747ACC" w:rsidRPr="00F2381A" w:rsidRDefault="00747ACC" w:rsidP="00747ACC">
      <w:pPr>
        <w:keepNext/>
        <w:keepLines/>
        <w:tabs>
          <w:tab w:val="right" w:pos="9639"/>
        </w:tabs>
        <w:ind w:left="567"/>
        <w:jc w:val="both"/>
        <w:rPr>
          <w:rFonts w:cs="Arial"/>
          <w:i/>
          <w:spacing w:val="-2"/>
          <w:lang w:val="en-US"/>
        </w:rPr>
      </w:pPr>
      <w:r>
        <w:rPr>
          <w:rFonts w:cs="Arial"/>
          <w:i/>
          <w:spacing w:val="-2"/>
          <w:lang w:val="en-US"/>
        </w:rPr>
        <w:t xml:space="preserve">Rapporteur: </w:t>
      </w:r>
      <w:r w:rsidRPr="00F2381A">
        <w:rPr>
          <w:rFonts w:cs="Arial"/>
          <w:i/>
          <w:spacing w:val="-2"/>
          <w:lang w:val="en-US"/>
        </w:rPr>
        <w:t>Ms Adele Gambaro, Italy, ALDE</w:t>
      </w:r>
    </w:p>
    <w:p w:rsidR="00747ACC" w:rsidRPr="009A6119" w:rsidRDefault="00747ACC" w:rsidP="00747ACC">
      <w:pPr>
        <w:tabs>
          <w:tab w:val="left" w:pos="567"/>
        </w:tabs>
        <w:rPr>
          <w:rFonts w:cs="Arial"/>
          <w:lang w:val="en-GB"/>
        </w:rPr>
      </w:pPr>
    </w:p>
    <w:p w:rsidR="00747ACC" w:rsidRPr="009A6119" w:rsidRDefault="00747ACC" w:rsidP="00747ACC">
      <w:pPr>
        <w:tabs>
          <w:tab w:val="left" w:pos="567"/>
        </w:tabs>
        <w:rPr>
          <w:rFonts w:cs="Arial"/>
          <w:lang w:val="en-GB"/>
        </w:rPr>
      </w:pPr>
      <w:r w:rsidRPr="009A6119">
        <w:rPr>
          <w:rFonts w:cs="Arial"/>
          <w:lang w:val="en-GB"/>
        </w:rPr>
        <w:tab/>
      </w:r>
      <w:r w:rsidR="002A2702" w:rsidRPr="009A6119">
        <w:rPr>
          <w:rFonts w:cs="Arial"/>
          <w:lang w:val="en-GB"/>
        </w:rPr>
        <w:t>Exchange of views with:</w:t>
      </w:r>
    </w:p>
    <w:p w:rsidR="002A2702" w:rsidRPr="009A6119" w:rsidRDefault="002A2702" w:rsidP="002A2702">
      <w:pPr>
        <w:pStyle w:val="Prrafodelista"/>
        <w:numPr>
          <w:ilvl w:val="0"/>
          <w:numId w:val="25"/>
        </w:numPr>
        <w:tabs>
          <w:tab w:val="left" w:pos="567"/>
          <w:tab w:val="left" w:pos="1134"/>
          <w:tab w:val="left" w:pos="1701"/>
          <w:tab w:val="right" w:pos="9639"/>
        </w:tabs>
        <w:ind w:left="1134" w:hanging="567"/>
        <w:jc w:val="both"/>
        <w:outlineLvl w:val="0"/>
        <w:rPr>
          <w:rFonts w:cs="Arial"/>
          <w:lang w:val="en-GB"/>
        </w:rPr>
      </w:pPr>
      <w:r w:rsidRPr="009A6119">
        <w:rPr>
          <w:rFonts w:cs="Arial"/>
          <w:lang w:val="en-GB"/>
        </w:rPr>
        <w:t>Mr</w:t>
      </w:r>
      <w:r w:rsidR="00060019" w:rsidRPr="009A6119">
        <w:rPr>
          <w:lang w:val="en-US"/>
        </w:rPr>
        <w:t xml:space="preserve"> Ricardo Gutierrez, General Secretary, European Federation of Journalists (EFJ)</w:t>
      </w:r>
    </w:p>
    <w:p w:rsidR="002A2702" w:rsidRPr="009A6119" w:rsidRDefault="00060019" w:rsidP="002A2702">
      <w:pPr>
        <w:pStyle w:val="Prrafodelista"/>
        <w:numPr>
          <w:ilvl w:val="0"/>
          <w:numId w:val="25"/>
        </w:numPr>
        <w:tabs>
          <w:tab w:val="left" w:pos="567"/>
          <w:tab w:val="left" w:pos="1134"/>
          <w:tab w:val="left" w:pos="1701"/>
          <w:tab w:val="right" w:pos="9639"/>
        </w:tabs>
        <w:ind w:left="1134" w:hanging="567"/>
        <w:jc w:val="both"/>
        <w:outlineLvl w:val="0"/>
        <w:rPr>
          <w:rFonts w:cs="Arial"/>
          <w:lang w:val="en-GB"/>
        </w:rPr>
      </w:pPr>
      <w:r w:rsidRPr="009A6119">
        <w:rPr>
          <w:rFonts w:cs="Arial"/>
          <w:lang w:val="en-GB"/>
        </w:rPr>
        <w:t xml:space="preserve">Ms </w:t>
      </w:r>
      <w:r w:rsidRPr="009A6119">
        <w:rPr>
          <w:lang w:val="en-US"/>
        </w:rPr>
        <w:t>Francine Cunningham, Executive Director, European Newspaper Publishers</w:t>
      </w:r>
      <w:r w:rsidR="000A6800" w:rsidRPr="009A6119">
        <w:rPr>
          <w:lang w:val="en-US"/>
        </w:rPr>
        <w:t>’</w:t>
      </w:r>
      <w:r w:rsidRPr="009A6119">
        <w:rPr>
          <w:lang w:val="en-US"/>
        </w:rPr>
        <w:t xml:space="preserve"> Association (ENPA), Brussels</w:t>
      </w:r>
    </w:p>
    <w:p w:rsidR="00965DD8" w:rsidRDefault="00965DD8" w:rsidP="00C900A2">
      <w:pPr>
        <w:tabs>
          <w:tab w:val="left" w:pos="567"/>
          <w:tab w:val="left" w:pos="1134"/>
          <w:tab w:val="left" w:pos="1701"/>
          <w:tab w:val="right" w:pos="9639"/>
        </w:tabs>
        <w:jc w:val="both"/>
        <w:outlineLvl w:val="0"/>
        <w:rPr>
          <w:rFonts w:cs="Arial"/>
          <w:spacing w:val="-2"/>
          <w:lang w:val="en-GB"/>
        </w:rPr>
      </w:pPr>
    </w:p>
    <w:p w:rsidR="00424037" w:rsidRPr="00CA098B" w:rsidRDefault="00424037" w:rsidP="00424037">
      <w:pPr>
        <w:tabs>
          <w:tab w:val="left" w:pos="567"/>
          <w:tab w:val="left" w:pos="1134"/>
          <w:tab w:val="left" w:pos="1701"/>
          <w:tab w:val="right" w:pos="9639"/>
        </w:tabs>
        <w:ind w:left="567" w:hanging="567"/>
        <w:jc w:val="both"/>
        <w:outlineLvl w:val="0"/>
        <w:rPr>
          <w:rFonts w:cs="Arial"/>
          <w:b/>
          <w:lang w:val="en-GB"/>
        </w:rPr>
      </w:pPr>
      <w:r>
        <w:rPr>
          <w:rFonts w:cs="Arial"/>
          <w:b/>
          <w:lang w:val="en-GB"/>
        </w:rPr>
        <w:t>8</w:t>
      </w:r>
      <w:r w:rsidRPr="00CA098B">
        <w:rPr>
          <w:rFonts w:cs="Arial"/>
          <w:b/>
          <w:lang w:val="en-GB"/>
        </w:rPr>
        <w:t>.</w:t>
      </w:r>
      <w:r w:rsidRPr="00CA098B">
        <w:rPr>
          <w:rFonts w:cs="Arial"/>
          <w:b/>
          <w:lang w:val="en-GB"/>
        </w:rPr>
        <w:tab/>
      </w:r>
      <w:r w:rsidRPr="00CA098B">
        <w:rPr>
          <w:b/>
        </w:rPr>
        <w:t>Work</w:t>
      </w:r>
      <w:r>
        <w:rPr>
          <w:b/>
        </w:rPr>
        <w:t>ingmethod</w:t>
      </w:r>
      <w:r w:rsidR="006C0A80">
        <w:rPr>
          <w:b/>
        </w:rPr>
        <w:t>,</w:t>
      </w:r>
      <w:r w:rsidRPr="00CA098B">
        <w:rPr>
          <w:b/>
        </w:rPr>
        <w:t>priorities and planning of committee and sub-committeeactivities</w:t>
      </w:r>
      <w:r>
        <w:rPr>
          <w:b/>
          <w:lang w:val="en-GB"/>
        </w:rPr>
        <w:t>for 2016</w:t>
      </w:r>
    </w:p>
    <w:p w:rsidR="00424037" w:rsidRPr="00865573" w:rsidRDefault="00424037" w:rsidP="00424037">
      <w:pPr>
        <w:keepNext/>
        <w:keepLines/>
        <w:tabs>
          <w:tab w:val="left" w:pos="567"/>
          <w:tab w:val="left" w:pos="2841"/>
        </w:tabs>
        <w:jc w:val="both"/>
        <w:rPr>
          <w:rFonts w:cs="Arial"/>
          <w:sz w:val="18"/>
          <w:szCs w:val="18"/>
          <w:lang w:val="en-GB"/>
        </w:rPr>
      </w:pPr>
      <w:r w:rsidRPr="00865573">
        <w:rPr>
          <w:rFonts w:cs="Arial"/>
          <w:sz w:val="18"/>
          <w:szCs w:val="18"/>
          <w:lang w:val="en-GB"/>
        </w:rPr>
        <w:tab/>
        <w:t xml:space="preserve">[AS/Cult (2015) </w:t>
      </w:r>
      <w:r>
        <w:rPr>
          <w:rFonts w:cs="Arial"/>
          <w:sz w:val="18"/>
          <w:szCs w:val="18"/>
          <w:lang w:val="en-GB"/>
        </w:rPr>
        <w:t>52</w:t>
      </w:r>
      <w:r w:rsidRPr="00865573">
        <w:rPr>
          <w:rFonts w:cs="Arial"/>
          <w:sz w:val="18"/>
          <w:szCs w:val="18"/>
          <w:lang w:val="en-GB"/>
        </w:rPr>
        <w:t>]</w:t>
      </w:r>
      <w:r w:rsidRPr="00865573">
        <w:rPr>
          <w:rFonts w:cs="Arial"/>
          <w:sz w:val="18"/>
          <w:szCs w:val="18"/>
          <w:lang w:val="en-GB"/>
        </w:rPr>
        <w:tab/>
      </w:r>
    </w:p>
    <w:p w:rsidR="00424037" w:rsidRPr="00865573" w:rsidRDefault="00424037" w:rsidP="00424037">
      <w:pPr>
        <w:tabs>
          <w:tab w:val="left" w:pos="567"/>
        </w:tabs>
        <w:rPr>
          <w:rFonts w:cs="Arial"/>
          <w:b/>
          <w:spacing w:val="-2"/>
          <w:lang w:val="en-GB"/>
        </w:rPr>
      </w:pPr>
    </w:p>
    <w:p w:rsidR="00424037" w:rsidRDefault="00424037" w:rsidP="00424037">
      <w:pPr>
        <w:tabs>
          <w:tab w:val="left" w:pos="567"/>
          <w:tab w:val="left" w:pos="1134"/>
          <w:tab w:val="left" w:pos="1701"/>
          <w:tab w:val="right" w:pos="9639"/>
        </w:tabs>
        <w:jc w:val="both"/>
        <w:outlineLvl w:val="0"/>
        <w:rPr>
          <w:rFonts w:cs="Arial"/>
          <w:spacing w:val="-2"/>
          <w:lang w:val="en-GB"/>
        </w:rPr>
      </w:pPr>
      <w:r w:rsidRPr="00865573">
        <w:rPr>
          <w:rFonts w:cs="Arial"/>
          <w:spacing w:val="-2"/>
          <w:lang w:val="en-GB"/>
        </w:rPr>
        <w:tab/>
        <w:t>Consideration of a memorandum</w:t>
      </w:r>
      <w:r>
        <w:rPr>
          <w:rFonts w:cs="Arial"/>
          <w:spacing w:val="-2"/>
          <w:lang w:val="en-GB"/>
        </w:rPr>
        <w:t xml:space="preserve"> by the Chairperson of the committee</w:t>
      </w:r>
    </w:p>
    <w:p w:rsidR="003C383C" w:rsidRDefault="003C383C" w:rsidP="00C900A2">
      <w:pPr>
        <w:tabs>
          <w:tab w:val="left" w:pos="567"/>
          <w:tab w:val="left" w:pos="1134"/>
          <w:tab w:val="left" w:pos="1701"/>
          <w:tab w:val="right" w:pos="9639"/>
        </w:tabs>
        <w:jc w:val="both"/>
        <w:outlineLvl w:val="0"/>
        <w:rPr>
          <w:rFonts w:cs="Arial"/>
          <w:spacing w:val="-2"/>
          <w:lang w:val="en-GB"/>
        </w:rPr>
      </w:pPr>
    </w:p>
    <w:p w:rsidR="003C383C" w:rsidRPr="003C383C" w:rsidRDefault="003C383C" w:rsidP="003C383C">
      <w:pPr>
        <w:pStyle w:val="traduction"/>
        <w:tabs>
          <w:tab w:val="left" w:pos="567"/>
          <w:tab w:val="left" w:pos="1134"/>
          <w:tab w:val="left" w:pos="1701"/>
          <w:tab w:val="right" w:pos="9639"/>
        </w:tabs>
        <w:jc w:val="both"/>
        <w:rPr>
          <w:rFonts w:cs="Arial"/>
          <w:b/>
          <w:szCs w:val="24"/>
          <w:u w:val="single"/>
          <w:lang w:val="en-GB"/>
        </w:rPr>
      </w:pPr>
      <w:r w:rsidRPr="003C383C">
        <w:rPr>
          <w:rFonts w:cs="Arial"/>
          <w:b/>
          <w:szCs w:val="24"/>
          <w:u w:val="single"/>
          <w:lang w:val="en-GB"/>
        </w:rPr>
        <w:t>Friday 4 D</w:t>
      </w:r>
      <w:r w:rsidR="00900CCD">
        <w:rPr>
          <w:rFonts w:cs="Arial"/>
          <w:b/>
          <w:szCs w:val="24"/>
          <w:u w:val="single"/>
          <w:lang w:val="en-GB"/>
        </w:rPr>
        <w:t>ecember 2015 from 9.00 a.m. to 4</w:t>
      </w:r>
      <w:r w:rsidRPr="003C383C">
        <w:rPr>
          <w:rFonts w:cs="Arial"/>
          <w:b/>
          <w:szCs w:val="24"/>
          <w:u w:val="single"/>
          <w:lang w:val="en-GB"/>
        </w:rPr>
        <w:t xml:space="preserve"> p.m.</w:t>
      </w:r>
    </w:p>
    <w:p w:rsidR="003C383C" w:rsidRPr="00865573" w:rsidRDefault="003C383C" w:rsidP="00C900A2">
      <w:pPr>
        <w:tabs>
          <w:tab w:val="left" w:pos="567"/>
          <w:tab w:val="left" w:pos="1134"/>
          <w:tab w:val="left" w:pos="1701"/>
          <w:tab w:val="right" w:pos="9639"/>
        </w:tabs>
        <w:jc w:val="both"/>
        <w:outlineLvl w:val="0"/>
        <w:rPr>
          <w:rFonts w:cs="Arial"/>
          <w:spacing w:val="-2"/>
          <w:lang w:val="en-GB"/>
        </w:rPr>
      </w:pPr>
    </w:p>
    <w:p w:rsidR="00424037" w:rsidRPr="00865573" w:rsidRDefault="00424037" w:rsidP="00424037">
      <w:pPr>
        <w:tabs>
          <w:tab w:val="left" w:pos="567"/>
          <w:tab w:val="left" w:pos="1134"/>
          <w:tab w:val="left" w:pos="1701"/>
          <w:tab w:val="right" w:pos="9639"/>
        </w:tabs>
        <w:jc w:val="both"/>
        <w:outlineLvl w:val="0"/>
        <w:rPr>
          <w:rFonts w:cs="Arial"/>
          <w:b/>
          <w:lang w:val="en-GB"/>
        </w:rPr>
      </w:pPr>
      <w:r>
        <w:rPr>
          <w:rFonts w:cs="Arial"/>
          <w:b/>
          <w:lang w:val="en-GB"/>
        </w:rPr>
        <w:t>9</w:t>
      </w:r>
      <w:r w:rsidRPr="00865573">
        <w:rPr>
          <w:rFonts w:cs="Arial"/>
          <w:b/>
          <w:lang w:val="en-GB"/>
        </w:rPr>
        <w:t>.</w:t>
      </w:r>
      <w:r w:rsidRPr="00865573">
        <w:rPr>
          <w:rFonts w:cs="Arial"/>
          <w:b/>
          <w:lang w:val="en-GB"/>
        </w:rPr>
        <w:tab/>
        <w:t xml:space="preserve">Educational and cultural networks of communities living abroad </w:t>
      </w:r>
    </w:p>
    <w:p w:rsidR="00424037" w:rsidRPr="00865573" w:rsidRDefault="00424037" w:rsidP="00424037">
      <w:pPr>
        <w:keepNext/>
        <w:keepLines/>
        <w:suppressAutoHyphens/>
        <w:autoSpaceDE w:val="0"/>
        <w:autoSpaceDN w:val="0"/>
        <w:adjustRightInd w:val="0"/>
        <w:ind w:left="567"/>
        <w:jc w:val="both"/>
        <w:rPr>
          <w:rFonts w:cs="Arial"/>
          <w:i/>
          <w:lang w:val="en-GB"/>
        </w:rPr>
      </w:pPr>
      <w:r w:rsidRPr="00865573">
        <w:rPr>
          <w:rFonts w:cs="Arial"/>
          <w:i/>
          <w:lang w:val="en-GB"/>
        </w:rPr>
        <w:t xml:space="preserve">Rapporteur: Mr Pierre-Yves Le Borgn’, France, SOC </w:t>
      </w:r>
    </w:p>
    <w:p w:rsidR="00424037" w:rsidRPr="00865573" w:rsidRDefault="00424037" w:rsidP="00424037">
      <w:pPr>
        <w:tabs>
          <w:tab w:val="left" w:pos="567"/>
          <w:tab w:val="left" w:pos="1134"/>
          <w:tab w:val="left" w:pos="1701"/>
          <w:tab w:val="right" w:pos="9639"/>
        </w:tabs>
        <w:jc w:val="both"/>
        <w:rPr>
          <w:rFonts w:cs="Arial"/>
          <w:sz w:val="18"/>
          <w:szCs w:val="18"/>
          <w:lang w:val="en-GB"/>
        </w:rPr>
      </w:pPr>
      <w:r w:rsidRPr="00865573">
        <w:rPr>
          <w:rFonts w:cs="Arial"/>
          <w:sz w:val="18"/>
          <w:szCs w:val="18"/>
          <w:lang w:val="en-GB"/>
        </w:rPr>
        <w:tab/>
        <w:t xml:space="preserve">[AS/Cult (2015) </w:t>
      </w:r>
      <w:r>
        <w:rPr>
          <w:rFonts w:cs="Arial"/>
          <w:sz w:val="18"/>
          <w:szCs w:val="18"/>
          <w:lang w:val="en-GB"/>
        </w:rPr>
        <w:t>54</w:t>
      </w:r>
      <w:r w:rsidRPr="00865573">
        <w:rPr>
          <w:rFonts w:cs="Arial"/>
          <w:sz w:val="18"/>
          <w:szCs w:val="18"/>
          <w:lang w:val="en-GB"/>
        </w:rPr>
        <w:t>]</w:t>
      </w:r>
    </w:p>
    <w:p w:rsidR="00424037" w:rsidRPr="00865573" w:rsidRDefault="00424037" w:rsidP="00424037">
      <w:pPr>
        <w:rPr>
          <w:lang w:val="en-GB"/>
        </w:rPr>
      </w:pPr>
    </w:p>
    <w:p w:rsidR="00424037" w:rsidRDefault="00424037" w:rsidP="00424037">
      <w:pPr>
        <w:tabs>
          <w:tab w:val="left" w:pos="567"/>
        </w:tabs>
        <w:rPr>
          <w:rFonts w:cs="Arial"/>
          <w:lang w:val="en-GB"/>
        </w:rPr>
      </w:pPr>
      <w:r>
        <w:rPr>
          <w:rFonts w:cs="Arial"/>
          <w:lang w:val="en-GB"/>
        </w:rPr>
        <w:tab/>
      </w:r>
      <w:r w:rsidRPr="002832E4">
        <w:rPr>
          <w:rFonts w:cs="Arial"/>
          <w:lang w:val="en-GB"/>
        </w:rPr>
        <w:t xml:space="preserve">Consideration of </w:t>
      </w:r>
      <w:r>
        <w:rPr>
          <w:rFonts w:cs="Arial"/>
          <w:lang w:val="en-GB"/>
        </w:rPr>
        <w:t>a draft report</w:t>
      </w:r>
    </w:p>
    <w:p w:rsidR="002A2702" w:rsidRPr="00865573" w:rsidRDefault="002A2702" w:rsidP="002A2702">
      <w:pPr>
        <w:tabs>
          <w:tab w:val="left" w:pos="567"/>
          <w:tab w:val="left" w:pos="1134"/>
          <w:tab w:val="left" w:pos="1701"/>
          <w:tab w:val="right" w:pos="9639"/>
        </w:tabs>
        <w:jc w:val="both"/>
        <w:outlineLvl w:val="0"/>
        <w:rPr>
          <w:rFonts w:cs="Arial"/>
          <w:spacing w:val="-2"/>
          <w:lang w:val="en-GB"/>
        </w:rPr>
      </w:pPr>
    </w:p>
    <w:p w:rsidR="00A215EA" w:rsidRPr="00A215EA" w:rsidRDefault="002A2702" w:rsidP="00A215EA">
      <w:pPr>
        <w:tabs>
          <w:tab w:val="left" w:pos="567"/>
        </w:tabs>
        <w:rPr>
          <w:rFonts w:cs="Arial"/>
          <w:b/>
          <w:bCs/>
          <w:lang w:val="en-GB" w:eastAsia="en-GB"/>
        </w:rPr>
      </w:pPr>
      <w:r>
        <w:rPr>
          <w:rFonts w:cs="Arial"/>
          <w:b/>
          <w:spacing w:val="-2"/>
          <w:lang w:val="en-US"/>
        </w:rPr>
        <w:t>10</w:t>
      </w:r>
      <w:r w:rsidR="00A215EA" w:rsidRPr="00A215EA">
        <w:rPr>
          <w:rFonts w:cs="Arial"/>
          <w:b/>
          <w:spacing w:val="-2"/>
          <w:lang w:val="en-US"/>
        </w:rPr>
        <w:t>.</w:t>
      </w:r>
      <w:r w:rsidR="00A215EA" w:rsidRPr="00A215EA">
        <w:rPr>
          <w:rFonts w:cs="Arial"/>
          <w:b/>
          <w:spacing w:val="-2"/>
          <w:lang w:val="en-US"/>
        </w:rPr>
        <w:tab/>
      </w:r>
      <w:r w:rsidR="00A215EA" w:rsidRPr="00A215EA">
        <w:rPr>
          <w:rFonts w:cs="Arial"/>
          <w:b/>
          <w:bCs/>
          <w:lang w:val="en-GB" w:eastAsia="en-GB"/>
        </w:rPr>
        <w:t>The libraries and museums of Europe in times of change</w:t>
      </w:r>
    </w:p>
    <w:p w:rsidR="00A215EA" w:rsidRPr="00BB5DAE" w:rsidRDefault="00A215EA" w:rsidP="00A215EA">
      <w:pPr>
        <w:tabs>
          <w:tab w:val="num" w:pos="567"/>
          <w:tab w:val="left" w:pos="1701"/>
        </w:tabs>
        <w:jc w:val="both"/>
        <w:rPr>
          <w:rFonts w:cs="Arial"/>
          <w:b/>
          <w:i/>
          <w:szCs w:val="24"/>
          <w:lang w:val="en-GB"/>
        </w:rPr>
      </w:pPr>
      <w:r w:rsidRPr="00BB5DAE">
        <w:rPr>
          <w:rFonts w:cs="Arial"/>
          <w:lang w:val="en-US"/>
        </w:rPr>
        <w:tab/>
      </w:r>
      <w:r w:rsidRPr="00BB5DAE">
        <w:rPr>
          <w:rFonts w:cs="Arial"/>
          <w:i/>
          <w:lang w:val="en-US"/>
        </w:rPr>
        <w:t xml:space="preserve">Rapporteur:  </w:t>
      </w:r>
      <w:r w:rsidRPr="00A215EA">
        <w:rPr>
          <w:rFonts w:cs="Arial"/>
          <w:i/>
          <w:lang w:val="en-US"/>
        </w:rPr>
        <w:t>Lady Diana Eccles, United Kingdom, EC</w:t>
      </w:r>
    </w:p>
    <w:p w:rsidR="00A215EA" w:rsidRPr="00BB5DAE" w:rsidRDefault="00A215EA" w:rsidP="00A215EA">
      <w:pPr>
        <w:tabs>
          <w:tab w:val="left" w:pos="567"/>
          <w:tab w:val="left" w:pos="1134"/>
          <w:tab w:val="left" w:pos="1701"/>
          <w:tab w:val="right" w:pos="9639"/>
        </w:tabs>
        <w:jc w:val="both"/>
        <w:rPr>
          <w:rFonts w:cs="Arial"/>
          <w:sz w:val="18"/>
          <w:szCs w:val="18"/>
          <w:lang w:val="en-GB"/>
        </w:rPr>
      </w:pPr>
      <w:r w:rsidRPr="00BB5DAE">
        <w:rPr>
          <w:rFonts w:cs="Arial"/>
          <w:sz w:val="18"/>
          <w:szCs w:val="18"/>
          <w:lang w:val="en-GB"/>
        </w:rPr>
        <w:tab/>
        <w:t xml:space="preserve">[AS/Cult (2015) </w:t>
      </w:r>
      <w:r>
        <w:rPr>
          <w:rFonts w:cs="Arial"/>
          <w:sz w:val="18"/>
          <w:szCs w:val="18"/>
          <w:lang w:val="en-GB"/>
        </w:rPr>
        <w:t>49</w:t>
      </w:r>
      <w:r w:rsidRPr="00BB5DAE">
        <w:rPr>
          <w:rFonts w:cs="Arial"/>
          <w:sz w:val="18"/>
          <w:szCs w:val="18"/>
          <w:lang w:val="en-GB"/>
        </w:rPr>
        <w:t>]</w:t>
      </w:r>
    </w:p>
    <w:p w:rsidR="00A215EA" w:rsidRDefault="00A215EA" w:rsidP="00A215EA">
      <w:pPr>
        <w:tabs>
          <w:tab w:val="left" w:pos="1134"/>
          <w:tab w:val="left" w:pos="1701"/>
          <w:tab w:val="right" w:pos="9639"/>
        </w:tabs>
        <w:ind w:left="567"/>
        <w:jc w:val="both"/>
        <w:rPr>
          <w:rFonts w:cs="Arial"/>
          <w:lang w:val="en-GB"/>
        </w:rPr>
      </w:pPr>
    </w:p>
    <w:p w:rsidR="00A215EA" w:rsidRPr="00865573" w:rsidRDefault="00A215EA" w:rsidP="00A215EA">
      <w:pPr>
        <w:tabs>
          <w:tab w:val="left" w:pos="567"/>
          <w:tab w:val="left" w:pos="1134"/>
          <w:tab w:val="left" w:pos="1701"/>
          <w:tab w:val="right" w:pos="9639"/>
        </w:tabs>
        <w:ind w:left="567"/>
        <w:jc w:val="both"/>
        <w:rPr>
          <w:rFonts w:cs="Arial"/>
          <w:lang w:val="en-GB"/>
        </w:rPr>
      </w:pPr>
      <w:r w:rsidRPr="00865573">
        <w:rPr>
          <w:rFonts w:cs="Arial"/>
          <w:lang w:val="en-GB"/>
        </w:rPr>
        <w:t>Adoption of a draft resolution and approval of a report</w:t>
      </w:r>
    </w:p>
    <w:p w:rsidR="00A215EA" w:rsidRDefault="00A215EA" w:rsidP="00303B62">
      <w:pPr>
        <w:tabs>
          <w:tab w:val="left" w:pos="567"/>
          <w:tab w:val="left" w:pos="1134"/>
          <w:tab w:val="left" w:pos="1701"/>
          <w:tab w:val="right" w:pos="9639"/>
        </w:tabs>
        <w:jc w:val="both"/>
        <w:outlineLvl w:val="0"/>
        <w:rPr>
          <w:rFonts w:cs="Arial"/>
          <w:b/>
          <w:lang w:val="en-GB"/>
        </w:rPr>
      </w:pPr>
    </w:p>
    <w:p w:rsidR="00F93E23" w:rsidRPr="00865573" w:rsidRDefault="002A2702" w:rsidP="00F93E23">
      <w:pPr>
        <w:tabs>
          <w:tab w:val="left" w:pos="567"/>
        </w:tabs>
        <w:jc w:val="both"/>
        <w:rPr>
          <w:rFonts w:cs="Arial"/>
          <w:b/>
          <w:lang w:val="en-GB"/>
        </w:rPr>
      </w:pPr>
      <w:r>
        <w:rPr>
          <w:rFonts w:cs="Arial"/>
          <w:b/>
          <w:lang w:val="en-GB"/>
        </w:rPr>
        <w:t>11</w:t>
      </w:r>
      <w:r w:rsidR="00F93E23" w:rsidRPr="00865573">
        <w:rPr>
          <w:rFonts w:cs="Arial"/>
          <w:b/>
          <w:lang w:val="en-GB"/>
        </w:rPr>
        <w:t>.</w:t>
      </w:r>
      <w:r w:rsidR="00F93E23" w:rsidRPr="00865573">
        <w:rPr>
          <w:rFonts w:cs="Arial"/>
          <w:b/>
          <w:lang w:val="en-GB"/>
        </w:rPr>
        <w:tab/>
      </w:r>
      <w:r w:rsidR="00CA098B" w:rsidRPr="009E3E57">
        <w:rPr>
          <w:rFonts w:cs="Arial"/>
          <w:b/>
          <w:spacing w:val="-2"/>
          <w:lang w:val="en-GB"/>
        </w:rPr>
        <w:t>Council of Europe Museum Prize 201</w:t>
      </w:r>
      <w:r w:rsidR="00CA098B">
        <w:rPr>
          <w:rFonts w:cs="Arial"/>
          <w:b/>
          <w:spacing w:val="-2"/>
          <w:lang w:val="en-GB"/>
        </w:rPr>
        <w:t>6</w:t>
      </w:r>
    </w:p>
    <w:p w:rsidR="00F93E23" w:rsidRPr="00865573" w:rsidRDefault="00F93E23" w:rsidP="00F93E23">
      <w:pPr>
        <w:tabs>
          <w:tab w:val="left" w:pos="567"/>
          <w:tab w:val="left" w:pos="1134"/>
          <w:tab w:val="left" w:pos="1701"/>
          <w:tab w:val="right" w:pos="9639"/>
        </w:tabs>
        <w:jc w:val="both"/>
        <w:outlineLvl w:val="0"/>
        <w:rPr>
          <w:rFonts w:cs="Arial"/>
          <w:i/>
          <w:lang w:val="en-GB"/>
        </w:rPr>
      </w:pPr>
      <w:r w:rsidRPr="00865573">
        <w:rPr>
          <w:rFonts w:cs="Arial"/>
          <w:lang w:val="en-GB"/>
        </w:rPr>
        <w:tab/>
      </w:r>
      <w:r w:rsidRPr="00865573">
        <w:rPr>
          <w:rFonts w:cs="Arial"/>
          <w:i/>
          <w:spacing w:val="-2"/>
          <w:lang w:val="en-GB"/>
        </w:rPr>
        <w:t xml:space="preserve">Rapporteur: </w:t>
      </w:r>
      <w:r w:rsidRPr="00865573">
        <w:rPr>
          <w:rFonts w:cs="Arial"/>
          <w:i/>
          <w:lang w:val="en-GB"/>
        </w:rPr>
        <w:t>Ms Vesna Marjanović, Serbia, SOC</w:t>
      </w:r>
    </w:p>
    <w:p w:rsidR="00F93E23" w:rsidRPr="002A4562" w:rsidRDefault="00F93E23" w:rsidP="00F93E23">
      <w:pPr>
        <w:keepNext/>
        <w:keepLines/>
        <w:tabs>
          <w:tab w:val="left" w:pos="567"/>
          <w:tab w:val="right" w:pos="9639"/>
        </w:tabs>
        <w:jc w:val="both"/>
        <w:rPr>
          <w:rFonts w:cs="Arial"/>
          <w:b/>
          <w:sz w:val="18"/>
          <w:szCs w:val="18"/>
          <w:lang w:val="en-US"/>
        </w:rPr>
      </w:pPr>
      <w:r w:rsidRPr="0011619D">
        <w:rPr>
          <w:rFonts w:cs="Arial"/>
          <w:sz w:val="18"/>
          <w:szCs w:val="18"/>
        </w:rPr>
        <w:tab/>
      </w:r>
      <w:r w:rsidRPr="002A4562">
        <w:rPr>
          <w:rFonts w:cs="Arial"/>
          <w:sz w:val="18"/>
          <w:szCs w:val="18"/>
          <w:lang w:val="en-US"/>
        </w:rPr>
        <w:t>[</w:t>
      </w:r>
      <w:r w:rsidRPr="002A4562">
        <w:rPr>
          <w:sz w:val="18"/>
          <w:szCs w:val="18"/>
          <w:lang w:val="en-US"/>
        </w:rPr>
        <w:t>AS/Cult (201</w:t>
      </w:r>
      <w:r>
        <w:rPr>
          <w:sz w:val="18"/>
          <w:szCs w:val="18"/>
          <w:lang w:val="en-US"/>
        </w:rPr>
        <w:t>5</w:t>
      </w:r>
      <w:r w:rsidRPr="002A4562">
        <w:rPr>
          <w:sz w:val="18"/>
          <w:szCs w:val="18"/>
          <w:lang w:val="en-US"/>
        </w:rPr>
        <w:t xml:space="preserve">) </w:t>
      </w:r>
      <w:r>
        <w:rPr>
          <w:sz w:val="18"/>
          <w:szCs w:val="18"/>
          <w:lang w:val="en-US"/>
        </w:rPr>
        <w:t>5</w:t>
      </w:r>
      <w:r w:rsidR="002A2702">
        <w:rPr>
          <w:sz w:val="18"/>
          <w:szCs w:val="18"/>
          <w:lang w:val="en-US"/>
        </w:rPr>
        <w:t>3</w:t>
      </w:r>
      <w:r w:rsidRPr="002A4562">
        <w:rPr>
          <w:sz w:val="18"/>
          <w:szCs w:val="18"/>
          <w:lang w:val="en-US"/>
        </w:rPr>
        <w:t xml:space="preserve">; </w:t>
      </w:r>
      <w:r>
        <w:rPr>
          <w:rFonts w:cs="Arial"/>
          <w:sz w:val="18"/>
          <w:szCs w:val="18"/>
          <w:lang w:val="en-US"/>
        </w:rPr>
        <w:t>AS/Cult/Inf (2015</w:t>
      </w:r>
      <w:r w:rsidRPr="002A4562">
        <w:rPr>
          <w:rFonts w:cs="Arial"/>
          <w:sz w:val="18"/>
          <w:szCs w:val="18"/>
          <w:lang w:val="en-US"/>
        </w:rPr>
        <w:t>)</w:t>
      </w:r>
      <w:r>
        <w:rPr>
          <w:rFonts w:cs="Arial"/>
          <w:sz w:val="18"/>
          <w:szCs w:val="18"/>
          <w:lang w:val="en-US"/>
        </w:rPr>
        <w:t xml:space="preserve"> 05</w:t>
      </w:r>
      <w:r w:rsidRPr="002A4562">
        <w:rPr>
          <w:sz w:val="18"/>
          <w:szCs w:val="18"/>
          <w:lang w:val="en-US"/>
        </w:rPr>
        <w:t>]</w:t>
      </w:r>
    </w:p>
    <w:p w:rsidR="00F93E23" w:rsidRPr="00865573" w:rsidRDefault="00F93E23" w:rsidP="00F93E23">
      <w:pPr>
        <w:keepNext/>
        <w:keepLines/>
        <w:tabs>
          <w:tab w:val="left" w:pos="567"/>
          <w:tab w:val="left" w:pos="2841"/>
        </w:tabs>
        <w:jc w:val="both"/>
        <w:rPr>
          <w:lang w:val="en-GB"/>
        </w:rPr>
      </w:pPr>
      <w:r w:rsidRPr="00865573">
        <w:rPr>
          <w:rFonts w:cs="Arial"/>
          <w:b/>
          <w:spacing w:val="-2"/>
          <w:lang w:val="en-GB"/>
        </w:rPr>
        <w:tab/>
      </w:r>
    </w:p>
    <w:p w:rsidR="00CA098B" w:rsidRDefault="00F93E23" w:rsidP="00CA098B">
      <w:pPr>
        <w:ind w:left="540"/>
        <w:jc w:val="both"/>
        <w:rPr>
          <w:rFonts w:cs="Arial"/>
          <w:lang w:val="en-GB"/>
        </w:rPr>
      </w:pPr>
      <w:r w:rsidRPr="00865573">
        <w:rPr>
          <w:rFonts w:cs="Arial"/>
          <w:color w:val="000000"/>
          <w:lang w:val="en-GB"/>
        </w:rPr>
        <w:t>Exchange of views with</w:t>
      </w:r>
      <w:r w:rsidR="00CA098B">
        <w:rPr>
          <w:rFonts w:cs="Arial"/>
          <w:lang w:val="en-GB"/>
        </w:rPr>
        <w:t xml:space="preserve">Mr. </w:t>
      </w:r>
      <w:r w:rsidR="00CA098B" w:rsidRPr="00CA0376">
        <w:rPr>
          <w:rStyle w:val="hps"/>
          <w:rFonts w:cs="Arial"/>
        </w:rPr>
        <w:t>José Gameiro</w:t>
      </w:r>
      <w:r w:rsidR="00CA098B">
        <w:rPr>
          <w:rStyle w:val="hps"/>
          <w:rFonts w:cs="Arial"/>
        </w:rPr>
        <w:t>,</w:t>
      </w:r>
      <w:r w:rsidR="00CA098B">
        <w:rPr>
          <w:rFonts w:cs="Arial"/>
          <w:lang w:val="en-GB"/>
        </w:rPr>
        <w:t xml:space="preserve"> Chairperson of the Judging Panel</w:t>
      </w:r>
      <w:r w:rsidR="00CA098B" w:rsidRPr="00CD7D61">
        <w:rPr>
          <w:rFonts w:cs="Arial"/>
          <w:lang w:val="en-GB"/>
        </w:rPr>
        <w:t xml:space="preserve"> for the Museum Prize; decision on the prize winner for 201</w:t>
      </w:r>
      <w:r w:rsidR="00CA098B">
        <w:rPr>
          <w:rFonts w:cs="Arial"/>
          <w:lang w:val="en-GB"/>
        </w:rPr>
        <w:t>6</w:t>
      </w:r>
    </w:p>
    <w:p w:rsidR="00F93E23" w:rsidRDefault="00F93E23" w:rsidP="00F93E23">
      <w:pPr>
        <w:ind w:left="567"/>
        <w:jc w:val="both"/>
        <w:rPr>
          <w:rFonts w:cs="Arial"/>
          <w:color w:val="000000"/>
          <w:lang w:val="en-GB"/>
        </w:rPr>
      </w:pPr>
    </w:p>
    <w:p w:rsidR="00FA2683" w:rsidRPr="00BB5DAE" w:rsidRDefault="00FA2683" w:rsidP="00FA2683">
      <w:pPr>
        <w:tabs>
          <w:tab w:val="left" w:pos="567"/>
        </w:tabs>
        <w:rPr>
          <w:rFonts w:cs="Arial"/>
          <w:b/>
          <w:spacing w:val="-2"/>
          <w:lang w:val="en-GB"/>
        </w:rPr>
      </w:pPr>
      <w:r>
        <w:rPr>
          <w:rFonts w:cs="Arial"/>
          <w:b/>
          <w:spacing w:val="-2"/>
          <w:lang w:val="en-GB"/>
        </w:rPr>
        <w:t>12</w:t>
      </w:r>
      <w:r w:rsidRPr="00BB5DAE">
        <w:rPr>
          <w:rFonts w:cs="Arial"/>
          <w:b/>
          <w:spacing w:val="-2"/>
          <w:lang w:val="en-GB"/>
        </w:rPr>
        <w:t>.</w:t>
      </w:r>
      <w:r w:rsidRPr="00BB5DAE">
        <w:rPr>
          <w:rFonts w:cs="Arial"/>
          <w:b/>
          <w:spacing w:val="-2"/>
          <w:lang w:val="en-GB"/>
        </w:rPr>
        <w:tab/>
        <w:t>References to the committee and appointment of rapporteur</w:t>
      </w:r>
      <w:r>
        <w:rPr>
          <w:rFonts w:cs="Arial"/>
          <w:b/>
          <w:spacing w:val="-2"/>
          <w:lang w:val="en-GB"/>
        </w:rPr>
        <w:t>s</w:t>
      </w:r>
      <w:r>
        <w:rPr>
          <w:rStyle w:val="Refdenotaalpie"/>
          <w:rFonts w:cs="Arial"/>
          <w:b/>
          <w:spacing w:val="-2"/>
          <w:lang w:val="en-GB"/>
        </w:rPr>
        <w:footnoteReference w:id="2"/>
      </w:r>
    </w:p>
    <w:p w:rsidR="00FA2683" w:rsidRDefault="00FA2683" w:rsidP="00FA2683">
      <w:pPr>
        <w:keepNext/>
        <w:keepLines/>
        <w:tabs>
          <w:tab w:val="left" w:pos="567"/>
          <w:tab w:val="left" w:pos="1134"/>
          <w:tab w:val="left" w:pos="1701"/>
          <w:tab w:val="right" w:pos="9639"/>
        </w:tabs>
        <w:suppressAutoHyphens/>
        <w:jc w:val="both"/>
        <w:rPr>
          <w:rFonts w:cs="Arial"/>
          <w:b/>
          <w:spacing w:val="-2"/>
          <w:lang w:val="en-GB"/>
        </w:rPr>
      </w:pPr>
    </w:p>
    <w:p w:rsidR="00FA2683" w:rsidRPr="00586095" w:rsidRDefault="00FA2683" w:rsidP="00FA2683">
      <w:pPr>
        <w:pStyle w:val="Prrafodelista"/>
        <w:keepNext/>
        <w:keepLines/>
        <w:numPr>
          <w:ilvl w:val="0"/>
          <w:numId w:val="26"/>
        </w:numPr>
        <w:tabs>
          <w:tab w:val="left" w:pos="993"/>
          <w:tab w:val="left" w:pos="1701"/>
          <w:tab w:val="right" w:pos="9639"/>
        </w:tabs>
        <w:suppressAutoHyphens/>
        <w:ind w:left="993" w:hanging="426"/>
        <w:jc w:val="both"/>
        <w:rPr>
          <w:rFonts w:cs="Arial"/>
          <w:spacing w:val="-2"/>
          <w:lang w:val="en-GB"/>
        </w:rPr>
      </w:pPr>
      <w:r>
        <w:rPr>
          <w:rFonts w:cs="Arial"/>
          <w:spacing w:val="-2"/>
          <w:lang w:val="en-GB"/>
        </w:rPr>
        <w:t>Reference</w:t>
      </w:r>
      <w:r w:rsidRPr="00586095">
        <w:rPr>
          <w:rFonts w:cs="Arial"/>
          <w:spacing w:val="-2"/>
          <w:lang w:val="en-GB"/>
        </w:rPr>
        <w:t xml:space="preserve"> for report:</w:t>
      </w:r>
    </w:p>
    <w:p w:rsidR="00502BC4" w:rsidRPr="00502BC4" w:rsidRDefault="00502BC4" w:rsidP="00502BC4">
      <w:pPr>
        <w:tabs>
          <w:tab w:val="left" w:pos="993"/>
        </w:tabs>
        <w:ind w:left="993"/>
        <w:jc w:val="both"/>
        <w:rPr>
          <w:spacing w:val="-2"/>
          <w:lang w:val="en-US"/>
        </w:rPr>
      </w:pPr>
      <w:r>
        <w:rPr>
          <w:i/>
          <w:spacing w:val="-2"/>
          <w:lang w:val="en-US"/>
        </w:rPr>
        <w:t xml:space="preserve">Youth against corruption </w:t>
      </w:r>
      <w:r w:rsidRPr="00502BC4">
        <w:rPr>
          <w:spacing w:val="-2"/>
          <w:lang w:val="en-US"/>
        </w:rPr>
        <w:t>(Doc. 13845)</w:t>
      </w:r>
    </w:p>
    <w:p w:rsidR="00FA2683" w:rsidRPr="00ED769F" w:rsidRDefault="00502BC4" w:rsidP="00FA2683">
      <w:pPr>
        <w:tabs>
          <w:tab w:val="left" w:pos="993"/>
        </w:tabs>
        <w:ind w:left="993" w:hanging="426"/>
        <w:jc w:val="both"/>
        <w:rPr>
          <w:spacing w:val="-2"/>
        </w:rPr>
      </w:pPr>
      <w:r w:rsidRPr="00ED769F">
        <w:rPr>
          <w:rFonts w:cs="Arial"/>
          <w:i/>
          <w:lang w:val="en-GB"/>
        </w:rPr>
        <w:tab/>
      </w:r>
      <w:r w:rsidR="00FA2683" w:rsidRPr="00A86BBF">
        <w:rPr>
          <w:rFonts w:cs="Arial"/>
          <w:i/>
          <w:lang w:val="en-GB"/>
        </w:rPr>
        <w:t>Draft Council of Europe Convention on Cinematographic Co-production</w:t>
      </w:r>
      <w:r w:rsidR="00ED769F" w:rsidRPr="00A86BBF">
        <w:rPr>
          <w:spacing w:val="-2"/>
          <w:lang w:val="en-US"/>
        </w:rPr>
        <w:t xml:space="preserve">(revised) </w:t>
      </w:r>
      <w:r w:rsidR="00FA2683" w:rsidRPr="00A86BBF">
        <w:rPr>
          <w:spacing w:val="-2"/>
          <w:lang w:val="en-US"/>
        </w:rPr>
        <w:t xml:space="preserve">(Doc. </w:t>
      </w:r>
      <w:r w:rsidR="00ED769F" w:rsidRPr="00A86BBF">
        <w:rPr>
          <w:rFonts w:cs="Arial"/>
          <w:bCs/>
          <w:lang w:val="en-GB" w:eastAsia="en-GB"/>
        </w:rPr>
        <w:t>13915</w:t>
      </w:r>
      <w:r w:rsidR="00FA2683" w:rsidRPr="00A86BBF">
        <w:t>)</w:t>
      </w:r>
      <w:r w:rsidR="00FA2683" w:rsidRPr="00A86BBF">
        <w:rPr>
          <w:rStyle w:val="Refdenotaalpie"/>
          <w:rFonts w:cs="Arial"/>
          <w:spacing w:val="-2"/>
          <w:lang w:val="en-GB"/>
        </w:rPr>
        <w:footnoteReference w:id="3"/>
      </w:r>
    </w:p>
    <w:p w:rsidR="00FA2683" w:rsidRPr="00586095" w:rsidRDefault="00FA2683" w:rsidP="00FA2683">
      <w:pPr>
        <w:keepNext/>
        <w:keepLines/>
        <w:tabs>
          <w:tab w:val="left" w:pos="993"/>
          <w:tab w:val="left" w:pos="1701"/>
          <w:tab w:val="right" w:pos="9639"/>
        </w:tabs>
        <w:suppressAutoHyphens/>
        <w:ind w:left="993" w:hanging="426"/>
        <w:jc w:val="both"/>
        <w:rPr>
          <w:rFonts w:cs="Arial"/>
          <w:b/>
          <w:spacing w:val="-2"/>
          <w:lang w:val="en-GB"/>
        </w:rPr>
      </w:pPr>
    </w:p>
    <w:p w:rsidR="00FA2683" w:rsidRPr="00586095" w:rsidRDefault="00FA2683" w:rsidP="00FA2683">
      <w:pPr>
        <w:pStyle w:val="Prrafodelista"/>
        <w:keepNext/>
        <w:keepLines/>
        <w:numPr>
          <w:ilvl w:val="0"/>
          <w:numId w:val="26"/>
        </w:numPr>
        <w:tabs>
          <w:tab w:val="left" w:pos="993"/>
          <w:tab w:val="left" w:pos="1701"/>
          <w:tab w:val="right" w:pos="9639"/>
        </w:tabs>
        <w:suppressAutoHyphens/>
        <w:ind w:left="993" w:hanging="426"/>
        <w:jc w:val="both"/>
        <w:rPr>
          <w:rFonts w:cs="Arial"/>
          <w:spacing w:val="-2"/>
          <w:lang w:val="en-GB"/>
        </w:rPr>
      </w:pPr>
      <w:r w:rsidRPr="00586095">
        <w:rPr>
          <w:rFonts w:cs="Arial"/>
          <w:spacing w:val="-2"/>
          <w:lang w:val="en-GB"/>
        </w:rPr>
        <w:t>Reference</w:t>
      </w:r>
      <w:r>
        <w:rPr>
          <w:rFonts w:cs="Arial"/>
          <w:spacing w:val="-2"/>
          <w:lang w:val="en-GB"/>
        </w:rPr>
        <w:t>s</w:t>
      </w:r>
      <w:r w:rsidRPr="00586095">
        <w:rPr>
          <w:rFonts w:cs="Arial"/>
          <w:spacing w:val="-2"/>
          <w:lang w:val="en-GB"/>
        </w:rPr>
        <w:t xml:space="preserve"> for opinion:</w:t>
      </w:r>
    </w:p>
    <w:p w:rsidR="00FA2683" w:rsidRPr="00586095" w:rsidRDefault="00FA2683" w:rsidP="00FA2683">
      <w:pPr>
        <w:tabs>
          <w:tab w:val="left" w:pos="993"/>
          <w:tab w:val="num" w:pos="4330"/>
        </w:tabs>
        <w:ind w:left="993" w:hanging="426"/>
        <w:jc w:val="both"/>
        <w:rPr>
          <w:rFonts w:cs="Arial"/>
          <w:lang w:val="en-GB"/>
        </w:rPr>
      </w:pPr>
      <w:r w:rsidRPr="00586095">
        <w:rPr>
          <w:rFonts w:cs="Arial"/>
          <w:i/>
          <w:lang w:val="en-GB"/>
        </w:rPr>
        <w:tab/>
        <w:t xml:space="preserve">Preventing the radicalisation of children by fighting the root causes </w:t>
      </w:r>
      <w:r w:rsidRPr="00586095">
        <w:rPr>
          <w:rFonts w:cs="Arial"/>
          <w:lang w:val="en-GB"/>
        </w:rPr>
        <w:t>(Doc. 13778)</w:t>
      </w:r>
    </w:p>
    <w:p w:rsidR="00FA2683" w:rsidRPr="00541B0E" w:rsidRDefault="00FA2683" w:rsidP="00FA2683">
      <w:pPr>
        <w:tabs>
          <w:tab w:val="left" w:pos="993"/>
          <w:tab w:val="num" w:pos="4330"/>
        </w:tabs>
        <w:ind w:left="993" w:hanging="426"/>
        <w:jc w:val="both"/>
        <w:rPr>
          <w:rFonts w:cs="Arial"/>
          <w:lang w:val="en-GB"/>
        </w:rPr>
      </w:pPr>
      <w:r w:rsidRPr="00586095">
        <w:rPr>
          <w:rFonts w:cs="Arial"/>
          <w:i/>
          <w:lang w:val="en-GB"/>
        </w:rPr>
        <w:tab/>
        <w:t xml:space="preserve">Ending cyberdiscrimination and online hate </w:t>
      </w:r>
      <w:r w:rsidRPr="00586095">
        <w:rPr>
          <w:spacing w:val="-2"/>
          <w:lang w:val="en-US"/>
        </w:rPr>
        <w:t xml:space="preserve">(Doc. </w:t>
      </w:r>
      <w:r w:rsidRPr="00586095">
        <w:t>13828</w:t>
      </w:r>
      <w:r w:rsidRPr="00FD378F">
        <w:t>)</w:t>
      </w:r>
    </w:p>
    <w:p w:rsidR="00FA2683" w:rsidRDefault="00FA2683" w:rsidP="0027266B">
      <w:pPr>
        <w:keepNext/>
        <w:keepLines/>
        <w:tabs>
          <w:tab w:val="left" w:pos="567"/>
        </w:tabs>
        <w:rPr>
          <w:rFonts w:cs="Arial"/>
          <w:b/>
          <w:spacing w:val="-2"/>
          <w:lang w:val="en-GB"/>
        </w:rPr>
      </w:pPr>
    </w:p>
    <w:p w:rsidR="00A70253" w:rsidRPr="00BB5DAE" w:rsidRDefault="005D6416" w:rsidP="0027266B">
      <w:pPr>
        <w:keepNext/>
        <w:keepLines/>
        <w:tabs>
          <w:tab w:val="left" w:pos="567"/>
        </w:tabs>
        <w:rPr>
          <w:rFonts w:cs="Arial"/>
          <w:b/>
          <w:spacing w:val="-2"/>
          <w:lang w:val="en-GB"/>
        </w:rPr>
      </w:pPr>
      <w:r w:rsidRPr="00865573">
        <w:rPr>
          <w:rFonts w:cs="Arial"/>
          <w:b/>
          <w:spacing w:val="-2"/>
          <w:lang w:val="en-GB"/>
        </w:rPr>
        <w:t>1</w:t>
      </w:r>
      <w:r w:rsidR="00FA2683">
        <w:rPr>
          <w:rFonts w:cs="Arial"/>
          <w:b/>
          <w:spacing w:val="-2"/>
          <w:lang w:val="en-GB"/>
        </w:rPr>
        <w:t>3</w:t>
      </w:r>
      <w:r w:rsidR="000D3173" w:rsidRPr="00865573">
        <w:rPr>
          <w:rFonts w:cs="Arial"/>
          <w:b/>
          <w:spacing w:val="-2"/>
          <w:lang w:val="en-GB"/>
        </w:rPr>
        <w:t>.</w:t>
      </w:r>
      <w:r w:rsidR="000D3173" w:rsidRPr="00865573">
        <w:rPr>
          <w:rFonts w:cs="Arial"/>
          <w:b/>
          <w:spacing w:val="-2"/>
          <w:lang w:val="en-GB"/>
        </w:rPr>
        <w:tab/>
        <w:t>Replies from the Committee of Ministers</w:t>
      </w:r>
      <w:r w:rsidR="00FA2683" w:rsidRPr="00A70253">
        <w:rPr>
          <w:rFonts w:ascii="Arial Bold" w:hAnsi="Arial Bold" w:cs="Arial"/>
          <w:b/>
          <w:spacing w:val="-2"/>
          <w:vertAlign w:val="superscript"/>
          <w:lang w:val="en-GB"/>
        </w:rPr>
        <w:t>1</w:t>
      </w:r>
    </w:p>
    <w:p w:rsidR="00A15EA4" w:rsidRPr="00865573" w:rsidRDefault="00A15EA4" w:rsidP="0027266B">
      <w:pPr>
        <w:keepNext/>
        <w:keepLines/>
        <w:tabs>
          <w:tab w:val="left" w:pos="567"/>
          <w:tab w:val="left" w:pos="1134"/>
          <w:tab w:val="left" w:pos="1701"/>
          <w:tab w:val="right" w:pos="9639"/>
        </w:tabs>
        <w:suppressAutoHyphens/>
        <w:jc w:val="both"/>
        <w:rPr>
          <w:rFonts w:cs="Arial"/>
          <w:b/>
          <w:spacing w:val="-2"/>
          <w:lang w:val="en-GB"/>
        </w:rPr>
      </w:pPr>
    </w:p>
    <w:p w:rsidR="0046121A" w:rsidRPr="00865573" w:rsidRDefault="00811C9E" w:rsidP="0046121A">
      <w:pPr>
        <w:keepNext/>
        <w:keepLines/>
        <w:tabs>
          <w:tab w:val="left" w:pos="567"/>
          <w:tab w:val="left" w:pos="1134"/>
          <w:tab w:val="left" w:pos="1701"/>
          <w:tab w:val="right" w:pos="9639"/>
        </w:tabs>
        <w:suppressAutoHyphens/>
        <w:jc w:val="both"/>
        <w:rPr>
          <w:rFonts w:cs="Arial"/>
          <w:b/>
          <w:spacing w:val="-2"/>
          <w:lang w:val="en-GB"/>
        </w:rPr>
      </w:pPr>
      <w:r w:rsidRPr="00865573">
        <w:rPr>
          <w:rFonts w:cs="Arial"/>
          <w:b/>
          <w:spacing w:val="-2"/>
          <w:lang w:val="en-GB"/>
        </w:rPr>
        <w:t>1</w:t>
      </w:r>
      <w:r w:rsidR="00FA2683">
        <w:rPr>
          <w:rFonts w:cs="Arial"/>
          <w:b/>
          <w:spacing w:val="-2"/>
          <w:lang w:val="en-GB"/>
        </w:rPr>
        <w:t>4</w:t>
      </w:r>
      <w:r w:rsidR="006E1267" w:rsidRPr="00865573">
        <w:rPr>
          <w:rFonts w:cs="Arial"/>
          <w:b/>
          <w:spacing w:val="-2"/>
          <w:lang w:val="en-GB"/>
        </w:rPr>
        <w:t>.</w:t>
      </w:r>
      <w:r w:rsidR="0046121A" w:rsidRPr="00865573">
        <w:rPr>
          <w:rFonts w:cs="Arial"/>
          <w:b/>
          <w:spacing w:val="-2"/>
          <w:lang w:val="en-GB"/>
        </w:rPr>
        <w:tab/>
        <w:t>List of membership of the sub-committees</w:t>
      </w:r>
      <w:r w:rsidR="00A70253" w:rsidRPr="00A70253">
        <w:rPr>
          <w:rFonts w:ascii="Arial Bold" w:hAnsi="Arial Bold" w:cs="Arial"/>
          <w:b/>
          <w:spacing w:val="-2"/>
          <w:vertAlign w:val="superscript"/>
          <w:lang w:val="en-GB"/>
        </w:rPr>
        <w:t>1</w:t>
      </w:r>
    </w:p>
    <w:p w:rsidR="00032442" w:rsidRPr="00E37219" w:rsidRDefault="00032442" w:rsidP="00032442">
      <w:pPr>
        <w:tabs>
          <w:tab w:val="left" w:pos="567"/>
          <w:tab w:val="left" w:pos="1134"/>
          <w:tab w:val="left" w:pos="1701"/>
          <w:tab w:val="right" w:pos="9639"/>
        </w:tabs>
        <w:jc w:val="both"/>
        <w:rPr>
          <w:rFonts w:cs="Arial"/>
          <w:spacing w:val="-2"/>
          <w:sz w:val="18"/>
          <w:szCs w:val="18"/>
        </w:rPr>
      </w:pPr>
      <w:r w:rsidRPr="00E37219">
        <w:rPr>
          <w:rFonts w:cs="Arial"/>
          <w:spacing w:val="-2"/>
          <w:sz w:val="18"/>
          <w:szCs w:val="18"/>
        </w:rPr>
        <w:tab/>
        <w:t>[AS/Cult (2015) 02 bil – décembre]</w:t>
      </w:r>
    </w:p>
    <w:p w:rsidR="00E53080" w:rsidRPr="00865573" w:rsidRDefault="00E53080" w:rsidP="000D3173">
      <w:pPr>
        <w:tabs>
          <w:tab w:val="left" w:pos="567"/>
          <w:tab w:val="left" w:pos="1134"/>
          <w:tab w:val="left" w:pos="1701"/>
          <w:tab w:val="right" w:pos="9639"/>
        </w:tabs>
        <w:suppressAutoHyphens/>
        <w:jc w:val="both"/>
        <w:rPr>
          <w:rFonts w:cs="Arial"/>
          <w:b/>
          <w:spacing w:val="-2"/>
          <w:lang w:val="en-GB"/>
        </w:rPr>
      </w:pPr>
    </w:p>
    <w:p w:rsidR="000D3173" w:rsidRPr="00865573" w:rsidRDefault="00811C9E" w:rsidP="009048BF">
      <w:pPr>
        <w:keepNext/>
        <w:keepLines/>
        <w:tabs>
          <w:tab w:val="left" w:pos="567"/>
          <w:tab w:val="left" w:pos="1134"/>
          <w:tab w:val="left" w:pos="1701"/>
          <w:tab w:val="right" w:pos="9639"/>
        </w:tabs>
        <w:suppressAutoHyphens/>
        <w:ind w:left="567" w:hanging="567"/>
        <w:jc w:val="both"/>
        <w:rPr>
          <w:rFonts w:cs="Arial"/>
          <w:b/>
          <w:lang w:val="en-GB"/>
        </w:rPr>
      </w:pPr>
      <w:r w:rsidRPr="00865573">
        <w:rPr>
          <w:rFonts w:cs="Arial"/>
          <w:b/>
          <w:lang w:val="en-GB"/>
        </w:rPr>
        <w:t>1</w:t>
      </w:r>
      <w:r w:rsidR="00FA2683">
        <w:rPr>
          <w:rFonts w:cs="Arial"/>
          <w:b/>
          <w:lang w:val="en-GB"/>
        </w:rPr>
        <w:t>5</w:t>
      </w:r>
      <w:r w:rsidR="000D3173" w:rsidRPr="00865573">
        <w:rPr>
          <w:rFonts w:cs="Arial"/>
          <w:b/>
          <w:lang w:val="en-GB"/>
        </w:rPr>
        <w:t>.</w:t>
      </w:r>
      <w:r w:rsidR="000D3173" w:rsidRPr="00865573">
        <w:rPr>
          <w:rFonts w:cs="Arial"/>
          <w:lang w:val="en-GB"/>
        </w:rPr>
        <w:tab/>
      </w:r>
      <w:r w:rsidR="000D3173" w:rsidRPr="00865573">
        <w:rPr>
          <w:rFonts w:cs="Arial"/>
          <w:b/>
          <w:spacing w:val="-2"/>
          <w:lang w:val="en-GB"/>
        </w:rPr>
        <w:t>Committee work programme</w:t>
      </w:r>
      <w:r w:rsidR="00A70253" w:rsidRPr="00A70253">
        <w:rPr>
          <w:rFonts w:ascii="Arial Bold" w:hAnsi="Arial Bold" w:cs="Arial"/>
          <w:b/>
          <w:spacing w:val="-2"/>
          <w:vertAlign w:val="superscript"/>
          <w:lang w:val="en-GB"/>
        </w:rPr>
        <w:t>1</w:t>
      </w:r>
      <w:r w:rsidR="000D3173" w:rsidRPr="00865573">
        <w:rPr>
          <w:rFonts w:cs="Arial"/>
          <w:b/>
          <w:spacing w:val="-2"/>
          <w:lang w:val="en-GB"/>
        </w:rPr>
        <w:tab/>
      </w:r>
    </w:p>
    <w:p w:rsidR="000D3173" w:rsidRPr="00865573" w:rsidRDefault="000D3173" w:rsidP="009048BF">
      <w:pPr>
        <w:keepNext/>
        <w:keepLines/>
        <w:tabs>
          <w:tab w:val="left" w:pos="567"/>
          <w:tab w:val="left" w:pos="1134"/>
          <w:tab w:val="left" w:pos="1701"/>
          <w:tab w:val="right" w:pos="9639"/>
        </w:tabs>
        <w:suppressAutoHyphens/>
        <w:ind w:left="567"/>
        <w:jc w:val="both"/>
        <w:rPr>
          <w:rFonts w:cs="Arial"/>
          <w:spacing w:val="-2"/>
          <w:sz w:val="18"/>
          <w:szCs w:val="18"/>
          <w:lang w:val="en-GB"/>
        </w:rPr>
      </w:pPr>
      <w:r w:rsidRPr="00865573">
        <w:rPr>
          <w:rFonts w:cs="Arial"/>
          <w:spacing w:val="-2"/>
          <w:sz w:val="18"/>
          <w:szCs w:val="18"/>
          <w:lang w:val="en-GB"/>
        </w:rPr>
        <w:t>[AS/Cult (201</w:t>
      </w:r>
      <w:r w:rsidR="00814A3C" w:rsidRPr="00865573">
        <w:rPr>
          <w:rFonts w:cs="Arial"/>
          <w:spacing w:val="-2"/>
          <w:sz w:val="18"/>
          <w:szCs w:val="18"/>
          <w:lang w:val="en-GB"/>
        </w:rPr>
        <w:t>5</w:t>
      </w:r>
      <w:r w:rsidRPr="00865573">
        <w:rPr>
          <w:rFonts w:cs="Arial"/>
          <w:spacing w:val="-2"/>
          <w:sz w:val="18"/>
          <w:szCs w:val="18"/>
          <w:lang w:val="en-GB"/>
        </w:rPr>
        <w:t xml:space="preserve">) 01 – </w:t>
      </w:r>
      <w:r w:rsidR="009378E4">
        <w:rPr>
          <w:rFonts w:cs="Arial"/>
          <w:spacing w:val="-2"/>
          <w:sz w:val="18"/>
          <w:szCs w:val="18"/>
          <w:lang w:val="en-GB"/>
        </w:rPr>
        <w:t>December</w:t>
      </w:r>
      <w:r w:rsidR="00645FD4">
        <w:rPr>
          <w:rFonts w:cs="Arial"/>
          <w:spacing w:val="-2"/>
          <w:sz w:val="18"/>
          <w:szCs w:val="18"/>
          <w:lang w:val="en-GB"/>
        </w:rPr>
        <w:t xml:space="preserve">; </w:t>
      </w:r>
      <w:r w:rsidR="00645FD4" w:rsidRPr="00E559F6">
        <w:rPr>
          <w:rFonts w:cs="Arial"/>
          <w:sz w:val="18"/>
          <w:szCs w:val="18"/>
        </w:rPr>
        <w:t>AS/Cult</w:t>
      </w:r>
      <w:r w:rsidR="00645FD4">
        <w:rPr>
          <w:rFonts w:cs="Arial"/>
          <w:sz w:val="18"/>
          <w:szCs w:val="18"/>
        </w:rPr>
        <w:t>/Inf</w:t>
      </w:r>
      <w:r w:rsidR="00645FD4" w:rsidRPr="00E559F6">
        <w:rPr>
          <w:rFonts w:cs="Arial"/>
          <w:sz w:val="18"/>
          <w:szCs w:val="18"/>
        </w:rPr>
        <w:t xml:space="preserve"> (2015) </w:t>
      </w:r>
      <w:r w:rsidR="00645FD4">
        <w:rPr>
          <w:rFonts w:cs="Arial"/>
          <w:sz w:val="18"/>
          <w:szCs w:val="18"/>
        </w:rPr>
        <w:t>07</w:t>
      </w:r>
      <w:r w:rsidRPr="00865573">
        <w:rPr>
          <w:rFonts w:cs="Arial"/>
          <w:spacing w:val="-2"/>
          <w:sz w:val="18"/>
          <w:szCs w:val="18"/>
          <w:lang w:val="en-GB"/>
        </w:rPr>
        <w:t>]</w:t>
      </w:r>
    </w:p>
    <w:p w:rsidR="000D3173" w:rsidRPr="00865573" w:rsidRDefault="000D3173" w:rsidP="009048BF">
      <w:pPr>
        <w:keepNext/>
        <w:keepLines/>
        <w:tabs>
          <w:tab w:val="left" w:pos="567"/>
          <w:tab w:val="left" w:pos="1134"/>
          <w:tab w:val="left" w:pos="1701"/>
          <w:tab w:val="right" w:pos="9639"/>
        </w:tabs>
        <w:suppressAutoHyphens/>
        <w:ind w:left="567"/>
        <w:jc w:val="both"/>
        <w:rPr>
          <w:rFonts w:cs="Arial"/>
          <w:spacing w:val="-2"/>
          <w:sz w:val="18"/>
          <w:szCs w:val="18"/>
          <w:lang w:val="en-GB"/>
        </w:rPr>
      </w:pPr>
    </w:p>
    <w:p w:rsidR="000D3173" w:rsidRPr="00865573" w:rsidRDefault="00811C9E" w:rsidP="009048BF">
      <w:pPr>
        <w:keepNext/>
        <w:keepLines/>
        <w:tabs>
          <w:tab w:val="left" w:pos="567"/>
          <w:tab w:val="left" w:pos="1134"/>
          <w:tab w:val="left" w:pos="1701"/>
          <w:tab w:val="right" w:pos="9639"/>
        </w:tabs>
        <w:suppressAutoHyphens/>
        <w:ind w:left="567"/>
        <w:jc w:val="both"/>
        <w:rPr>
          <w:rFonts w:cs="Arial"/>
          <w:bCs/>
          <w:spacing w:val="-2"/>
          <w:lang w:val="en-GB"/>
        </w:rPr>
      </w:pPr>
      <w:r w:rsidRPr="00865573">
        <w:rPr>
          <w:rFonts w:cs="Arial"/>
          <w:bCs/>
          <w:spacing w:val="-2"/>
          <w:lang w:val="en-GB"/>
        </w:rPr>
        <w:t>1</w:t>
      </w:r>
      <w:r w:rsidR="00FA2683">
        <w:rPr>
          <w:rFonts w:cs="Arial"/>
          <w:bCs/>
          <w:spacing w:val="-2"/>
          <w:lang w:val="en-GB"/>
        </w:rPr>
        <w:t>5</w:t>
      </w:r>
      <w:r w:rsidRPr="00865573">
        <w:rPr>
          <w:rFonts w:cs="Arial"/>
          <w:bCs/>
          <w:spacing w:val="-2"/>
          <w:lang w:val="en-GB"/>
        </w:rPr>
        <w:t>.1</w:t>
      </w:r>
      <w:r w:rsidR="000D3173" w:rsidRPr="00865573">
        <w:rPr>
          <w:rFonts w:cs="Arial"/>
          <w:bCs/>
          <w:spacing w:val="-2"/>
          <w:lang w:val="en-GB"/>
        </w:rPr>
        <w:t xml:space="preserve"> Reports on recent meetings</w:t>
      </w:r>
    </w:p>
    <w:p w:rsidR="000D3173" w:rsidRPr="00865573" w:rsidRDefault="00811C9E" w:rsidP="000D3173">
      <w:pPr>
        <w:tabs>
          <w:tab w:val="left" w:pos="567"/>
          <w:tab w:val="left" w:pos="1134"/>
          <w:tab w:val="left" w:pos="1701"/>
          <w:tab w:val="right" w:pos="9639"/>
        </w:tabs>
        <w:suppressAutoHyphens/>
        <w:ind w:left="567"/>
        <w:jc w:val="both"/>
        <w:rPr>
          <w:rFonts w:cs="Arial"/>
          <w:bCs/>
          <w:spacing w:val="-2"/>
          <w:lang w:val="en-GB"/>
        </w:rPr>
      </w:pPr>
      <w:r w:rsidRPr="00865573">
        <w:rPr>
          <w:rFonts w:cs="Arial"/>
          <w:bCs/>
          <w:spacing w:val="-2"/>
          <w:lang w:val="en-GB"/>
        </w:rPr>
        <w:t>1</w:t>
      </w:r>
      <w:r w:rsidR="00FA2683">
        <w:rPr>
          <w:rFonts w:cs="Arial"/>
          <w:bCs/>
          <w:spacing w:val="-2"/>
          <w:lang w:val="en-GB"/>
        </w:rPr>
        <w:t>5</w:t>
      </w:r>
      <w:r w:rsidRPr="00865573">
        <w:rPr>
          <w:rFonts w:cs="Arial"/>
          <w:bCs/>
          <w:spacing w:val="-2"/>
          <w:lang w:val="en-GB"/>
        </w:rPr>
        <w:t>.2</w:t>
      </w:r>
      <w:r w:rsidR="000D3173" w:rsidRPr="00865573">
        <w:rPr>
          <w:rFonts w:cs="Arial"/>
          <w:bCs/>
          <w:spacing w:val="-2"/>
          <w:lang w:val="en-GB"/>
        </w:rPr>
        <w:t xml:space="preserve"> Designation of representatives for forthcoming events</w:t>
      </w:r>
    </w:p>
    <w:p w:rsidR="000D3173" w:rsidRPr="00865573" w:rsidRDefault="00811C9E" w:rsidP="000D3173">
      <w:pPr>
        <w:tabs>
          <w:tab w:val="left" w:pos="567"/>
          <w:tab w:val="left" w:pos="1134"/>
          <w:tab w:val="left" w:pos="1701"/>
          <w:tab w:val="right" w:pos="9639"/>
        </w:tabs>
        <w:suppressAutoHyphens/>
        <w:ind w:left="567"/>
        <w:jc w:val="both"/>
        <w:rPr>
          <w:rFonts w:cs="Arial"/>
          <w:bCs/>
          <w:spacing w:val="-2"/>
          <w:lang w:val="en-GB"/>
        </w:rPr>
      </w:pPr>
      <w:r w:rsidRPr="00865573">
        <w:rPr>
          <w:rFonts w:cs="Arial"/>
          <w:bCs/>
          <w:spacing w:val="-2"/>
          <w:lang w:val="en-GB"/>
        </w:rPr>
        <w:t>1</w:t>
      </w:r>
      <w:r w:rsidR="00FA2683">
        <w:rPr>
          <w:rFonts w:cs="Arial"/>
          <w:bCs/>
          <w:spacing w:val="-2"/>
          <w:lang w:val="en-GB"/>
        </w:rPr>
        <w:t>5</w:t>
      </w:r>
      <w:r w:rsidRPr="00865573">
        <w:rPr>
          <w:rFonts w:cs="Arial"/>
          <w:bCs/>
          <w:spacing w:val="-2"/>
          <w:lang w:val="en-GB"/>
        </w:rPr>
        <w:t>.3</w:t>
      </w:r>
      <w:r w:rsidR="000D3173" w:rsidRPr="00865573">
        <w:rPr>
          <w:rFonts w:cs="Arial"/>
          <w:bCs/>
          <w:spacing w:val="-2"/>
          <w:lang w:val="en-GB"/>
        </w:rPr>
        <w:t xml:space="preserve"> Sub-Committees</w:t>
      </w:r>
    </w:p>
    <w:p w:rsidR="000D3173" w:rsidRPr="00865573" w:rsidRDefault="000D3173" w:rsidP="000D3173">
      <w:pPr>
        <w:jc w:val="both"/>
        <w:rPr>
          <w:rFonts w:cs="Arial"/>
          <w:lang w:val="en-GB"/>
        </w:rPr>
      </w:pPr>
      <w:r w:rsidRPr="00865573">
        <w:rPr>
          <w:rFonts w:cs="Arial"/>
          <w:lang w:val="en-GB"/>
        </w:rPr>
        <w:tab/>
      </w:r>
    </w:p>
    <w:p w:rsidR="000D3173" w:rsidRPr="00865573" w:rsidRDefault="004F78F8" w:rsidP="000D3173">
      <w:pPr>
        <w:tabs>
          <w:tab w:val="left" w:pos="540"/>
          <w:tab w:val="left" w:pos="1134"/>
          <w:tab w:val="left" w:pos="1701"/>
          <w:tab w:val="right" w:pos="9639"/>
        </w:tabs>
        <w:suppressAutoHyphens/>
        <w:jc w:val="both"/>
        <w:rPr>
          <w:rFonts w:cs="Arial"/>
          <w:b/>
          <w:spacing w:val="-2"/>
          <w:lang w:val="en-GB"/>
        </w:rPr>
      </w:pPr>
      <w:r w:rsidRPr="00865573">
        <w:rPr>
          <w:rFonts w:cs="Arial"/>
          <w:b/>
          <w:spacing w:val="-2"/>
          <w:lang w:val="en-GB"/>
        </w:rPr>
        <w:t>1</w:t>
      </w:r>
      <w:r w:rsidR="00FA2683">
        <w:rPr>
          <w:rFonts w:cs="Arial"/>
          <w:b/>
          <w:spacing w:val="-2"/>
          <w:lang w:val="en-GB"/>
        </w:rPr>
        <w:t>6</w:t>
      </w:r>
      <w:r w:rsidR="000D3173" w:rsidRPr="00865573">
        <w:rPr>
          <w:rFonts w:cs="Arial"/>
          <w:b/>
          <w:spacing w:val="-2"/>
          <w:lang w:val="en-GB"/>
        </w:rPr>
        <w:t>.</w:t>
      </w:r>
      <w:r w:rsidR="000D3173" w:rsidRPr="00865573">
        <w:rPr>
          <w:rFonts w:cs="Arial"/>
          <w:b/>
          <w:spacing w:val="-2"/>
          <w:lang w:val="en-GB"/>
        </w:rPr>
        <w:tab/>
        <w:t>Other business</w:t>
      </w:r>
    </w:p>
    <w:p w:rsidR="000D3173" w:rsidRPr="00865573" w:rsidRDefault="000D3173" w:rsidP="000D3173">
      <w:pPr>
        <w:keepNext/>
        <w:keepLines/>
        <w:tabs>
          <w:tab w:val="left" w:pos="540"/>
          <w:tab w:val="left" w:pos="1134"/>
          <w:tab w:val="left" w:pos="1701"/>
          <w:tab w:val="right" w:pos="9639"/>
        </w:tabs>
        <w:suppressAutoHyphens/>
        <w:jc w:val="both"/>
        <w:rPr>
          <w:rFonts w:cs="Arial"/>
          <w:bCs/>
          <w:spacing w:val="-2"/>
          <w:lang w:val="en-GB"/>
        </w:rPr>
      </w:pPr>
    </w:p>
    <w:p w:rsidR="000D3173" w:rsidRPr="00865573" w:rsidRDefault="00811C9E" w:rsidP="000D3173">
      <w:pPr>
        <w:keepNext/>
        <w:keepLines/>
        <w:tabs>
          <w:tab w:val="left" w:pos="540"/>
          <w:tab w:val="left" w:pos="1134"/>
          <w:tab w:val="left" w:pos="1701"/>
          <w:tab w:val="right" w:pos="9639"/>
        </w:tabs>
        <w:suppressAutoHyphens/>
        <w:jc w:val="both"/>
        <w:rPr>
          <w:rFonts w:cs="Arial"/>
          <w:b/>
          <w:spacing w:val="-2"/>
          <w:lang w:val="en-GB"/>
        </w:rPr>
      </w:pPr>
      <w:r w:rsidRPr="00865573">
        <w:rPr>
          <w:rFonts w:cs="Arial"/>
          <w:b/>
          <w:spacing w:val="-2"/>
          <w:lang w:val="en-GB"/>
        </w:rPr>
        <w:t>1</w:t>
      </w:r>
      <w:r w:rsidR="00FA2683">
        <w:rPr>
          <w:rFonts w:cs="Arial"/>
          <w:b/>
          <w:spacing w:val="-2"/>
          <w:lang w:val="en-GB"/>
        </w:rPr>
        <w:t>7</w:t>
      </w:r>
      <w:r w:rsidR="000D3173" w:rsidRPr="00865573">
        <w:rPr>
          <w:rFonts w:cs="Arial"/>
          <w:b/>
          <w:spacing w:val="-2"/>
          <w:lang w:val="en-GB"/>
        </w:rPr>
        <w:t>.</w:t>
      </w:r>
      <w:r w:rsidR="000D3173" w:rsidRPr="00865573">
        <w:rPr>
          <w:rFonts w:cs="Arial"/>
          <w:b/>
          <w:spacing w:val="-2"/>
          <w:lang w:val="en-GB"/>
        </w:rPr>
        <w:tab/>
        <w:t>Next meetings</w:t>
      </w:r>
    </w:p>
    <w:p w:rsidR="000D3173" w:rsidRPr="00865573" w:rsidRDefault="000D3173" w:rsidP="000D3173">
      <w:pPr>
        <w:keepNext/>
        <w:keepLines/>
        <w:tabs>
          <w:tab w:val="left" w:pos="540"/>
          <w:tab w:val="left" w:pos="1134"/>
          <w:tab w:val="left" w:pos="1701"/>
          <w:tab w:val="right" w:pos="9639"/>
        </w:tabs>
        <w:suppressAutoHyphens/>
        <w:jc w:val="both"/>
        <w:rPr>
          <w:rFonts w:cs="Arial"/>
          <w:b/>
          <w:spacing w:val="-2"/>
          <w:lang w:val="en-GB"/>
        </w:rPr>
      </w:pPr>
    </w:p>
    <w:p w:rsidR="000D3173" w:rsidRPr="00865573" w:rsidRDefault="000D3173" w:rsidP="000D3173">
      <w:pPr>
        <w:keepNext/>
        <w:keepLines/>
        <w:tabs>
          <w:tab w:val="left" w:pos="540"/>
          <w:tab w:val="left" w:pos="1134"/>
          <w:tab w:val="left" w:pos="1701"/>
          <w:tab w:val="right" w:pos="9639"/>
        </w:tabs>
        <w:suppressAutoHyphens/>
        <w:jc w:val="both"/>
        <w:rPr>
          <w:rFonts w:cs="Arial"/>
          <w:i/>
          <w:spacing w:val="-2"/>
          <w:lang w:val="en-GB"/>
        </w:rPr>
      </w:pPr>
      <w:r w:rsidRPr="00865573">
        <w:rPr>
          <w:rFonts w:cs="Arial"/>
          <w:b/>
          <w:spacing w:val="-2"/>
          <w:lang w:val="en-GB"/>
        </w:rPr>
        <w:tab/>
      </w:r>
      <w:r w:rsidRPr="00865573">
        <w:rPr>
          <w:rFonts w:cs="Arial"/>
          <w:i/>
          <w:spacing w:val="-2"/>
          <w:lang w:val="en-GB"/>
        </w:rPr>
        <w:t>Committee meeting</w:t>
      </w:r>
      <w:r w:rsidR="002B646B" w:rsidRPr="00865573">
        <w:rPr>
          <w:rFonts w:cs="Arial"/>
          <w:i/>
          <w:spacing w:val="-2"/>
          <w:lang w:val="en-GB"/>
        </w:rPr>
        <w:t>s</w:t>
      </w:r>
      <w:r w:rsidRPr="00865573">
        <w:rPr>
          <w:rFonts w:cs="Arial"/>
          <w:i/>
          <w:spacing w:val="-2"/>
          <w:lang w:val="en-GB"/>
        </w:rPr>
        <w:t>:</w:t>
      </w:r>
    </w:p>
    <w:p w:rsidR="00495E88" w:rsidRPr="00865573" w:rsidRDefault="00495E88" w:rsidP="00D67780">
      <w:pPr>
        <w:tabs>
          <w:tab w:val="left" w:pos="567"/>
          <w:tab w:val="right" w:pos="9720"/>
        </w:tabs>
        <w:jc w:val="both"/>
        <w:rPr>
          <w:rFonts w:cs="Arial"/>
          <w:lang w:val="en-GB"/>
        </w:rPr>
      </w:pPr>
    </w:p>
    <w:p w:rsidR="009378E4" w:rsidRDefault="009378E4" w:rsidP="009378E4">
      <w:pPr>
        <w:keepNext/>
        <w:keepLines/>
        <w:tabs>
          <w:tab w:val="right" w:pos="9720"/>
        </w:tabs>
        <w:ind w:left="567"/>
        <w:jc w:val="both"/>
        <w:rPr>
          <w:rFonts w:cs="Arial"/>
          <w:lang w:val="en-GB"/>
        </w:rPr>
      </w:pPr>
      <w:r w:rsidRPr="00595074">
        <w:rPr>
          <w:rFonts w:cs="Arial"/>
          <w:lang w:val="en-GB"/>
        </w:rPr>
        <w:t xml:space="preserve">Strasbourg, </w:t>
      </w:r>
      <w:r>
        <w:rPr>
          <w:rFonts w:cs="Arial"/>
          <w:lang w:val="en-GB"/>
        </w:rPr>
        <w:t>1</w:t>
      </w:r>
      <w:r w:rsidRPr="007C02B8">
        <w:rPr>
          <w:rFonts w:cs="Arial"/>
          <w:vertAlign w:val="superscript"/>
          <w:lang w:val="en-GB"/>
        </w:rPr>
        <w:t>st</w:t>
      </w:r>
      <w:r w:rsidRPr="00595074">
        <w:rPr>
          <w:rFonts w:cs="Arial"/>
          <w:lang w:val="en-GB"/>
        </w:rPr>
        <w:t>part-session (2</w:t>
      </w:r>
      <w:r>
        <w:rPr>
          <w:rFonts w:cs="Arial"/>
          <w:lang w:val="en-GB"/>
        </w:rPr>
        <w:t>5</w:t>
      </w:r>
      <w:r w:rsidRPr="00595074">
        <w:rPr>
          <w:rFonts w:cs="Arial"/>
          <w:lang w:val="en-GB"/>
        </w:rPr>
        <w:t>-</w:t>
      </w:r>
      <w:r>
        <w:rPr>
          <w:rFonts w:cs="Arial"/>
          <w:lang w:val="en-GB"/>
        </w:rPr>
        <w:t>29January</w:t>
      </w:r>
      <w:r w:rsidRPr="00595074">
        <w:rPr>
          <w:rFonts w:cs="Arial"/>
          <w:lang w:val="en-GB"/>
        </w:rPr>
        <w:t xml:space="preserve"> 201</w:t>
      </w:r>
      <w:r>
        <w:rPr>
          <w:rFonts w:cs="Arial"/>
          <w:lang w:val="en-GB"/>
        </w:rPr>
        <w:t>6</w:t>
      </w:r>
      <w:r w:rsidRPr="00595074">
        <w:rPr>
          <w:rFonts w:cs="Arial"/>
          <w:lang w:val="en-GB"/>
        </w:rPr>
        <w:t>)</w:t>
      </w:r>
    </w:p>
    <w:p w:rsidR="009378E4" w:rsidRDefault="009378E4" w:rsidP="009378E4">
      <w:pPr>
        <w:keepNext/>
        <w:keepLines/>
        <w:tabs>
          <w:tab w:val="right" w:pos="9720"/>
        </w:tabs>
        <w:ind w:left="567"/>
        <w:jc w:val="both"/>
        <w:rPr>
          <w:rFonts w:cs="Arial"/>
          <w:lang w:val="en-GB"/>
        </w:rPr>
      </w:pPr>
      <w:r>
        <w:rPr>
          <w:rFonts w:cs="Arial"/>
          <w:lang w:val="en-GB"/>
        </w:rPr>
        <w:t xml:space="preserve">Paris, 14 March 2016 </w:t>
      </w:r>
      <w:r w:rsidRPr="00D800A6">
        <w:rPr>
          <w:rFonts w:cs="Arial"/>
          <w:i/>
          <w:lang w:val="en-GB"/>
        </w:rPr>
        <w:t>(</w:t>
      </w:r>
      <w:r>
        <w:rPr>
          <w:rFonts w:cs="Arial"/>
          <w:i/>
          <w:lang w:val="en-GB"/>
        </w:rPr>
        <w:t>tbc</w:t>
      </w:r>
      <w:r w:rsidRPr="00D800A6">
        <w:rPr>
          <w:rFonts w:cs="Arial"/>
          <w:i/>
          <w:lang w:val="en-GB"/>
        </w:rPr>
        <w:t>)</w:t>
      </w:r>
    </w:p>
    <w:p w:rsidR="009378E4" w:rsidRDefault="009378E4" w:rsidP="009378E4">
      <w:pPr>
        <w:keepNext/>
        <w:keepLines/>
        <w:tabs>
          <w:tab w:val="right" w:pos="9720"/>
        </w:tabs>
        <w:ind w:left="567"/>
        <w:jc w:val="both"/>
        <w:rPr>
          <w:rFonts w:cs="Arial"/>
          <w:lang w:val="en-GB"/>
        </w:rPr>
      </w:pPr>
      <w:r w:rsidRPr="00595074">
        <w:rPr>
          <w:rFonts w:cs="Arial"/>
          <w:lang w:val="en-GB"/>
        </w:rPr>
        <w:t xml:space="preserve">Strasbourg, </w:t>
      </w:r>
      <w:r>
        <w:rPr>
          <w:rFonts w:cs="Arial"/>
          <w:lang w:val="en-GB"/>
        </w:rPr>
        <w:t>2</w:t>
      </w:r>
      <w:r w:rsidRPr="005F4A13">
        <w:rPr>
          <w:rFonts w:cs="Arial"/>
          <w:vertAlign w:val="superscript"/>
          <w:lang w:val="en-GB"/>
        </w:rPr>
        <w:t>nd</w:t>
      </w:r>
      <w:r w:rsidRPr="00595074">
        <w:rPr>
          <w:rFonts w:cs="Arial"/>
          <w:lang w:val="en-GB"/>
        </w:rPr>
        <w:t>part-session (</w:t>
      </w:r>
      <w:r>
        <w:rPr>
          <w:rFonts w:cs="Arial"/>
          <w:lang w:val="en-GB"/>
        </w:rPr>
        <w:t>18-22 April</w:t>
      </w:r>
      <w:r w:rsidRPr="00595074">
        <w:rPr>
          <w:rFonts w:cs="Arial"/>
          <w:lang w:val="en-GB"/>
        </w:rPr>
        <w:t xml:space="preserve"> 201</w:t>
      </w:r>
      <w:r>
        <w:rPr>
          <w:rFonts w:cs="Arial"/>
          <w:lang w:val="en-GB"/>
        </w:rPr>
        <w:t>6</w:t>
      </w:r>
      <w:r w:rsidRPr="00595074">
        <w:rPr>
          <w:rFonts w:cs="Arial"/>
          <w:lang w:val="en-GB"/>
        </w:rPr>
        <w:t>)</w:t>
      </w:r>
    </w:p>
    <w:p w:rsidR="00A45904" w:rsidRDefault="00A45904" w:rsidP="00A45904">
      <w:pPr>
        <w:keepNext/>
        <w:keepLines/>
        <w:tabs>
          <w:tab w:val="right" w:pos="9720"/>
        </w:tabs>
        <w:ind w:left="567"/>
        <w:jc w:val="both"/>
        <w:rPr>
          <w:rFonts w:cs="Arial"/>
          <w:lang w:val="en-GB"/>
        </w:rPr>
      </w:pPr>
      <w:r>
        <w:rPr>
          <w:rFonts w:cs="Arial"/>
          <w:lang w:val="en-GB"/>
        </w:rPr>
        <w:t xml:space="preserve">Paris, 1 June 2016 </w:t>
      </w:r>
      <w:r w:rsidRPr="00D800A6">
        <w:rPr>
          <w:rFonts w:cs="Arial"/>
          <w:i/>
          <w:lang w:val="en-GB"/>
        </w:rPr>
        <w:t>(</w:t>
      </w:r>
      <w:r>
        <w:rPr>
          <w:rFonts w:cs="Arial"/>
          <w:i/>
          <w:lang w:val="en-GB"/>
        </w:rPr>
        <w:t>tbc</w:t>
      </w:r>
      <w:r w:rsidRPr="00D800A6">
        <w:rPr>
          <w:rFonts w:cs="Arial"/>
          <w:i/>
          <w:lang w:val="en-GB"/>
        </w:rPr>
        <w:t>)</w:t>
      </w:r>
    </w:p>
    <w:p w:rsidR="009378E4" w:rsidRDefault="009378E4" w:rsidP="009378E4">
      <w:pPr>
        <w:keepNext/>
        <w:keepLines/>
        <w:tabs>
          <w:tab w:val="right" w:pos="9720"/>
        </w:tabs>
        <w:ind w:left="567"/>
        <w:jc w:val="both"/>
        <w:rPr>
          <w:rFonts w:cs="Arial"/>
          <w:lang w:val="en-GB"/>
        </w:rPr>
      </w:pPr>
      <w:r w:rsidRPr="00595074">
        <w:rPr>
          <w:rFonts w:cs="Arial"/>
          <w:lang w:val="en-GB"/>
        </w:rPr>
        <w:t xml:space="preserve">Strasbourg, </w:t>
      </w:r>
      <w:r>
        <w:rPr>
          <w:rFonts w:cs="Arial"/>
          <w:lang w:val="en-GB"/>
        </w:rPr>
        <w:t>3</w:t>
      </w:r>
      <w:r>
        <w:rPr>
          <w:rFonts w:cs="Arial"/>
          <w:vertAlign w:val="superscript"/>
          <w:lang w:val="en-GB"/>
        </w:rPr>
        <w:t>r</w:t>
      </w:r>
      <w:r w:rsidRPr="005F4A13">
        <w:rPr>
          <w:rFonts w:cs="Arial"/>
          <w:vertAlign w:val="superscript"/>
          <w:lang w:val="en-GB"/>
        </w:rPr>
        <w:t>d</w:t>
      </w:r>
      <w:r w:rsidRPr="00595074">
        <w:rPr>
          <w:rFonts w:cs="Arial"/>
          <w:lang w:val="en-GB"/>
        </w:rPr>
        <w:t>part-session (</w:t>
      </w:r>
      <w:r>
        <w:rPr>
          <w:rFonts w:cs="Arial"/>
          <w:lang w:val="en-GB"/>
        </w:rPr>
        <w:t>20-24 June</w:t>
      </w:r>
      <w:r w:rsidRPr="00595074">
        <w:rPr>
          <w:rFonts w:cs="Arial"/>
          <w:lang w:val="en-GB"/>
        </w:rPr>
        <w:t xml:space="preserve"> 201</w:t>
      </w:r>
      <w:r>
        <w:rPr>
          <w:rFonts w:cs="Arial"/>
          <w:lang w:val="en-GB"/>
        </w:rPr>
        <w:t>6</w:t>
      </w:r>
      <w:r w:rsidRPr="00595074">
        <w:rPr>
          <w:rFonts w:cs="Arial"/>
          <w:lang w:val="en-GB"/>
        </w:rPr>
        <w:t>)</w:t>
      </w:r>
    </w:p>
    <w:p w:rsidR="00A45904" w:rsidRDefault="00A45904" w:rsidP="00A45904">
      <w:pPr>
        <w:keepNext/>
        <w:keepLines/>
        <w:tabs>
          <w:tab w:val="right" w:pos="9720"/>
        </w:tabs>
        <w:ind w:left="567"/>
        <w:jc w:val="both"/>
        <w:rPr>
          <w:rFonts w:cs="Arial"/>
          <w:i/>
          <w:lang w:val="en-GB"/>
        </w:rPr>
      </w:pPr>
      <w:r>
        <w:rPr>
          <w:rFonts w:cs="Arial"/>
          <w:lang w:val="en-GB"/>
        </w:rPr>
        <w:t xml:space="preserve">Rome, 19-20 </w:t>
      </w:r>
      <w:r w:rsidR="00060019">
        <w:rPr>
          <w:rFonts w:cs="Arial"/>
          <w:lang w:val="en-GB"/>
        </w:rPr>
        <w:t>(</w:t>
      </w:r>
      <w:r>
        <w:rPr>
          <w:rFonts w:cs="Arial"/>
          <w:lang w:val="en-GB"/>
        </w:rPr>
        <w:t>or 12-13</w:t>
      </w:r>
      <w:r w:rsidR="00060019">
        <w:rPr>
          <w:rFonts w:cs="Arial"/>
          <w:lang w:val="en-GB"/>
        </w:rPr>
        <w:t>)</w:t>
      </w:r>
      <w:r>
        <w:rPr>
          <w:rFonts w:cs="Arial"/>
          <w:lang w:val="en-GB"/>
        </w:rPr>
        <w:t xml:space="preserve"> September 2016 </w:t>
      </w:r>
      <w:r w:rsidRPr="00D800A6">
        <w:rPr>
          <w:rFonts w:cs="Arial"/>
          <w:i/>
          <w:lang w:val="en-GB"/>
        </w:rPr>
        <w:t>(</w:t>
      </w:r>
      <w:r>
        <w:rPr>
          <w:rFonts w:cs="Arial"/>
          <w:i/>
          <w:lang w:val="en-GB"/>
        </w:rPr>
        <w:t>tbc</w:t>
      </w:r>
      <w:r w:rsidRPr="00D800A6">
        <w:rPr>
          <w:rFonts w:cs="Arial"/>
          <w:i/>
          <w:lang w:val="en-GB"/>
        </w:rPr>
        <w:t>)</w:t>
      </w:r>
    </w:p>
    <w:p w:rsidR="009378E4" w:rsidRDefault="009378E4" w:rsidP="009378E4">
      <w:pPr>
        <w:keepNext/>
        <w:keepLines/>
        <w:tabs>
          <w:tab w:val="right" w:pos="9720"/>
        </w:tabs>
        <w:ind w:left="567"/>
        <w:jc w:val="both"/>
        <w:rPr>
          <w:rFonts w:cs="Arial"/>
          <w:lang w:val="en-GB"/>
        </w:rPr>
      </w:pPr>
      <w:r w:rsidRPr="00595074">
        <w:rPr>
          <w:rFonts w:cs="Arial"/>
          <w:lang w:val="en-GB"/>
        </w:rPr>
        <w:t xml:space="preserve">Strasbourg, </w:t>
      </w:r>
      <w:r>
        <w:rPr>
          <w:rFonts w:cs="Arial"/>
          <w:lang w:val="en-GB"/>
        </w:rPr>
        <w:t>4</w:t>
      </w:r>
      <w:r w:rsidRPr="005F4A13">
        <w:rPr>
          <w:rFonts w:cs="Arial"/>
          <w:vertAlign w:val="superscript"/>
          <w:lang w:val="en-GB"/>
        </w:rPr>
        <w:t>th</w:t>
      </w:r>
      <w:r w:rsidRPr="00595074">
        <w:rPr>
          <w:rFonts w:cs="Arial"/>
          <w:lang w:val="en-GB"/>
        </w:rPr>
        <w:t>part-session (</w:t>
      </w:r>
      <w:r>
        <w:rPr>
          <w:rFonts w:cs="Arial"/>
          <w:lang w:val="en-GB"/>
        </w:rPr>
        <w:t>10-14 October</w:t>
      </w:r>
      <w:r w:rsidRPr="00595074">
        <w:rPr>
          <w:rFonts w:cs="Arial"/>
          <w:lang w:val="en-GB"/>
        </w:rPr>
        <w:t xml:space="preserve"> 201</w:t>
      </w:r>
      <w:r>
        <w:rPr>
          <w:rFonts w:cs="Arial"/>
          <w:lang w:val="en-GB"/>
        </w:rPr>
        <w:t>6</w:t>
      </w:r>
      <w:r w:rsidRPr="00595074">
        <w:rPr>
          <w:rFonts w:cs="Arial"/>
          <w:lang w:val="en-GB"/>
        </w:rPr>
        <w:t>)</w:t>
      </w:r>
    </w:p>
    <w:p w:rsidR="009378E4" w:rsidRDefault="009378E4" w:rsidP="009378E4">
      <w:pPr>
        <w:keepNext/>
        <w:keepLines/>
        <w:tabs>
          <w:tab w:val="right" w:pos="9720"/>
        </w:tabs>
        <w:ind w:left="567"/>
        <w:jc w:val="both"/>
        <w:rPr>
          <w:rFonts w:cs="Arial"/>
          <w:i/>
          <w:lang w:val="en-GB"/>
        </w:rPr>
      </w:pPr>
      <w:r>
        <w:rPr>
          <w:rFonts w:cs="Arial"/>
          <w:lang w:val="en-GB"/>
        </w:rPr>
        <w:t xml:space="preserve">Paris, 8-9 December 2016 </w:t>
      </w:r>
      <w:r w:rsidRPr="00D800A6">
        <w:rPr>
          <w:rFonts w:cs="Arial"/>
          <w:i/>
          <w:lang w:val="en-GB"/>
        </w:rPr>
        <w:t>(</w:t>
      </w:r>
      <w:r>
        <w:rPr>
          <w:rFonts w:cs="Arial"/>
          <w:i/>
          <w:lang w:val="en-GB"/>
        </w:rPr>
        <w:t>tbc</w:t>
      </w:r>
      <w:r w:rsidRPr="00D800A6">
        <w:rPr>
          <w:rFonts w:cs="Arial"/>
          <w:i/>
          <w:lang w:val="en-GB"/>
        </w:rPr>
        <w:t>)</w:t>
      </w:r>
    </w:p>
    <w:p w:rsidR="00851DDB" w:rsidRPr="00865573" w:rsidRDefault="00851DDB" w:rsidP="0046121A">
      <w:pPr>
        <w:rPr>
          <w:rFonts w:cs="Arial"/>
          <w:lang w:val="en-GB"/>
        </w:rPr>
      </w:pPr>
    </w:p>
    <w:p w:rsidR="007B6E73" w:rsidRPr="00865573" w:rsidRDefault="007B6E73" w:rsidP="00733EA2">
      <w:pPr>
        <w:tabs>
          <w:tab w:val="left" w:pos="567"/>
          <w:tab w:val="right" w:pos="9720"/>
        </w:tabs>
        <w:jc w:val="center"/>
        <w:rPr>
          <w:rFonts w:cs="Arial"/>
          <w:lang w:val="en-GB"/>
        </w:rPr>
      </w:pPr>
    </w:p>
    <w:p w:rsidR="00733EA2" w:rsidRPr="00865573" w:rsidRDefault="00733EA2" w:rsidP="00733EA2">
      <w:pPr>
        <w:jc w:val="both"/>
        <w:outlineLvl w:val="0"/>
        <w:rPr>
          <w:rFonts w:cs="Arial"/>
          <w:iCs/>
          <w:sz w:val="18"/>
          <w:szCs w:val="18"/>
          <w:lang w:val="en-GB"/>
        </w:rPr>
      </w:pPr>
    </w:p>
    <w:sectPr w:rsidR="00733EA2" w:rsidRPr="00865573" w:rsidSect="00C10010">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AF1" w:rsidRDefault="00833AF1">
      <w:r>
        <w:separator/>
      </w:r>
    </w:p>
  </w:endnote>
  <w:endnote w:type="continuationSeparator" w:id="1">
    <w:p w:rsidR="00833AF1" w:rsidRDefault="00833AF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037" w:rsidRPr="00497046" w:rsidRDefault="00380C57" w:rsidP="001D37EF">
    <w:pPr>
      <w:pStyle w:val="Piedepgina"/>
      <w:framePr w:wrap="around" w:vAnchor="text" w:hAnchor="page" w:x="5965" w:y="-253"/>
      <w:rPr>
        <w:rStyle w:val="Nmerodepgina"/>
        <w:rFonts w:cs="Arial"/>
      </w:rPr>
    </w:pPr>
    <w:r w:rsidRPr="00497046">
      <w:rPr>
        <w:rStyle w:val="Nmerodepgina"/>
        <w:rFonts w:cs="Arial"/>
      </w:rPr>
      <w:fldChar w:fldCharType="begin"/>
    </w:r>
    <w:r w:rsidR="00424037" w:rsidRPr="00497046">
      <w:rPr>
        <w:rStyle w:val="Nmerodepgina"/>
        <w:rFonts w:cs="Arial"/>
      </w:rPr>
      <w:instrText xml:space="preserve">PAGE  </w:instrText>
    </w:r>
    <w:r w:rsidRPr="00497046">
      <w:rPr>
        <w:rStyle w:val="Nmerodepgina"/>
        <w:rFonts w:cs="Arial"/>
      </w:rPr>
      <w:fldChar w:fldCharType="separate"/>
    </w:r>
    <w:r w:rsidR="00257D80">
      <w:rPr>
        <w:rStyle w:val="Nmerodepgina"/>
        <w:rFonts w:cs="Arial"/>
        <w:noProof/>
      </w:rPr>
      <w:t>2</w:t>
    </w:r>
    <w:r w:rsidRPr="00497046">
      <w:rPr>
        <w:rStyle w:val="Nmerodepgina"/>
        <w:rFonts w:cs="Arial"/>
      </w:rPr>
      <w:fldChar w:fldCharType="end"/>
    </w:r>
  </w:p>
  <w:p w:rsidR="00424037" w:rsidRDefault="00424037" w:rsidP="00457816">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037" w:rsidRPr="00497046" w:rsidRDefault="00380C57" w:rsidP="001D37EF">
    <w:pPr>
      <w:pStyle w:val="Piedepgina"/>
      <w:framePr w:wrap="around" w:vAnchor="text" w:hAnchor="page" w:x="5924" w:y="-253"/>
      <w:rPr>
        <w:rStyle w:val="Nmerodepgina"/>
        <w:rFonts w:cs="Arial"/>
      </w:rPr>
    </w:pPr>
    <w:r w:rsidRPr="00497046">
      <w:rPr>
        <w:rStyle w:val="Nmerodepgina"/>
        <w:rFonts w:cs="Arial"/>
      </w:rPr>
      <w:fldChar w:fldCharType="begin"/>
    </w:r>
    <w:r w:rsidR="00424037" w:rsidRPr="00497046">
      <w:rPr>
        <w:rStyle w:val="Nmerodepgina"/>
        <w:rFonts w:cs="Arial"/>
      </w:rPr>
      <w:instrText xml:space="preserve">PAGE  </w:instrText>
    </w:r>
    <w:r w:rsidRPr="00497046">
      <w:rPr>
        <w:rStyle w:val="Nmerodepgina"/>
        <w:rFonts w:cs="Arial"/>
      </w:rPr>
      <w:fldChar w:fldCharType="separate"/>
    </w:r>
    <w:r w:rsidR="00257D80">
      <w:rPr>
        <w:rStyle w:val="Nmerodepgina"/>
        <w:rFonts w:cs="Arial"/>
        <w:noProof/>
      </w:rPr>
      <w:t>3</w:t>
    </w:r>
    <w:r w:rsidRPr="00497046">
      <w:rPr>
        <w:rStyle w:val="Nmerodepgina"/>
        <w:rFonts w:cs="Arial"/>
      </w:rPr>
      <w:fldChar w:fldCharType="end"/>
    </w:r>
  </w:p>
  <w:p w:rsidR="00424037" w:rsidRDefault="00424037">
    <w:pPr>
      <w:pStyle w:val="Piedepgin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03" w:type="pct"/>
      <w:tblInd w:w="108" w:type="dxa"/>
      <w:tblLook w:val="01E0"/>
    </w:tblPr>
    <w:tblGrid>
      <w:gridCol w:w="9664"/>
    </w:tblGrid>
    <w:tr w:rsidR="00424037" w:rsidRPr="005D3A3B" w:rsidTr="00820467">
      <w:tc>
        <w:tcPr>
          <w:tcW w:w="5000" w:type="pc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38"/>
          </w:tblGrid>
          <w:tr w:rsidR="00424037" w:rsidRPr="005D3A3B" w:rsidTr="00820467">
            <w:tc>
              <w:tcPr>
                <w:tcW w:w="9551" w:type="dxa"/>
                <w:shd w:val="clear" w:color="auto" w:fill="auto"/>
              </w:tcPr>
              <w:p w:rsidR="00424037" w:rsidRPr="00820467" w:rsidRDefault="00424037" w:rsidP="00820467">
                <w:pPr>
                  <w:tabs>
                    <w:tab w:val="left" w:pos="-720"/>
                  </w:tabs>
                  <w:suppressAutoHyphens/>
                  <w:jc w:val="center"/>
                  <w:rPr>
                    <w:rFonts w:cs="Arial"/>
                    <w:b/>
                    <w:spacing w:val="-2"/>
                    <w:sz w:val="22"/>
                    <w:szCs w:val="22"/>
                  </w:rPr>
                </w:pPr>
              </w:p>
              <w:p w:rsidR="00424037" w:rsidRPr="00820467" w:rsidRDefault="00424037" w:rsidP="00820467">
                <w:pPr>
                  <w:tabs>
                    <w:tab w:val="left" w:pos="-720"/>
                  </w:tabs>
                  <w:suppressAutoHyphens/>
                  <w:jc w:val="center"/>
                  <w:rPr>
                    <w:rFonts w:cs="Arial"/>
                    <w:b/>
                    <w:spacing w:val="-2"/>
                    <w:sz w:val="22"/>
                    <w:szCs w:val="22"/>
                    <w:lang w:val="en-US"/>
                  </w:rPr>
                </w:pPr>
                <w:r w:rsidRPr="00820467">
                  <w:rPr>
                    <w:rFonts w:cs="Arial"/>
                    <w:b/>
                    <w:spacing w:val="-2"/>
                    <w:sz w:val="22"/>
                    <w:szCs w:val="22"/>
                    <w:lang w:val="en-US"/>
                  </w:rPr>
                  <w:t>This draft agend</w:t>
                </w:r>
                <w:r>
                  <w:rPr>
                    <w:rFonts w:cs="Arial"/>
                    <w:b/>
                    <w:spacing w:val="-2"/>
                    <w:sz w:val="22"/>
                    <w:szCs w:val="22"/>
                    <w:lang w:val="en-US"/>
                  </w:rPr>
                  <w:t>a, addressed to members of the c</w:t>
                </w:r>
                <w:r w:rsidRPr="00820467">
                  <w:rPr>
                    <w:rFonts w:cs="Arial"/>
                    <w:b/>
                    <w:spacing w:val="-2"/>
                    <w:sz w:val="22"/>
                    <w:szCs w:val="22"/>
                    <w:lang w:val="en-US"/>
                  </w:rPr>
                  <w:t xml:space="preserve">ommittee and their alternates, </w:t>
                </w:r>
              </w:p>
              <w:p w:rsidR="00424037" w:rsidRPr="00820467" w:rsidRDefault="00424037" w:rsidP="00820467">
                <w:pPr>
                  <w:tabs>
                    <w:tab w:val="left" w:pos="-720"/>
                  </w:tabs>
                  <w:suppressAutoHyphens/>
                  <w:jc w:val="center"/>
                  <w:rPr>
                    <w:rFonts w:cs="Arial"/>
                    <w:color w:val="FF0000"/>
                    <w:spacing w:val="-2"/>
                    <w:sz w:val="22"/>
                    <w:szCs w:val="22"/>
                    <w:lang w:val="en-US"/>
                  </w:rPr>
                </w:pPr>
                <w:r w:rsidRPr="00820467">
                  <w:rPr>
                    <w:rFonts w:cs="Arial"/>
                    <w:b/>
                    <w:spacing w:val="-2"/>
                    <w:sz w:val="22"/>
                    <w:szCs w:val="22"/>
                    <w:lang w:val="en-US"/>
                  </w:rPr>
                  <w:t>is the convocation to the meeting</w:t>
                </w:r>
              </w:p>
              <w:p w:rsidR="00424037" w:rsidRPr="00820467" w:rsidRDefault="00424037" w:rsidP="00820467">
                <w:pPr>
                  <w:pStyle w:val="Ttulo5"/>
                  <w:spacing w:before="0" w:after="0"/>
                  <w:jc w:val="center"/>
                  <w:rPr>
                    <w:rFonts w:cs="Arial"/>
                    <w:sz w:val="18"/>
                    <w:szCs w:val="18"/>
                    <w:lang w:val="en-US"/>
                  </w:rPr>
                </w:pPr>
              </w:p>
              <w:p w:rsidR="00424037" w:rsidRPr="00820467" w:rsidRDefault="00424037" w:rsidP="00820467">
                <w:pPr>
                  <w:pStyle w:val="Ttulo5"/>
                  <w:spacing w:before="0" w:after="0"/>
                  <w:jc w:val="center"/>
                  <w:rPr>
                    <w:rFonts w:cs="Arial"/>
                    <w:b w:val="0"/>
                    <w:sz w:val="18"/>
                    <w:szCs w:val="18"/>
                    <w:lang w:val="en-US"/>
                  </w:rPr>
                </w:pPr>
                <w:r w:rsidRPr="00820467">
                  <w:rPr>
                    <w:rFonts w:cs="Arial"/>
                    <w:b w:val="0"/>
                    <w:sz w:val="18"/>
                    <w:szCs w:val="18"/>
                    <w:lang w:val="en-US"/>
                  </w:rPr>
                  <w:t xml:space="preserve">Copy to Secretaries of national delegations, of observer and partner for democracy delegations </w:t>
                </w:r>
              </w:p>
              <w:p w:rsidR="00424037" w:rsidRPr="00820467" w:rsidRDefault="00424037" w:rsidP="00820467">
                <w:pPr>
                  <w:pStyle w:val="Ttulo5"/>
                  <w:spacing w:before="0" w:after="0"/>
                  <w:jc w:val="center"/>
                  <w:rPr>
                    <w:rFonts w:cs="Arial"/>
                    <w:b w:val="0"/>
                    <w:sz w:val="18"/>
                    <w:szCs w:val="18"/>
                    <w:lang w:val="en-US"/>
                  </w:rPr>
                </w:pPr>
                <w:r w:rsidRPr="00820467">
                  <w:rPr>
                    <w:rFonts w:cs="Arial"/>
                    <w:b w:val="0"/>
                    <w:sz w:val="18"/>
                    <w:szCs w:val="18"/>
                    <w:lang w:val="en-US"/>
                  </w:rPr>
                  <w:t>and of political groups</w:t>
                </w:r>
              </w:p>
              <w:p w:rsidR="00424037" w:rsidRPr="00820467" w:rsidRDefault="00424037" w:rsidP="00820467">
                <w:pPr>
                  <w:suppressAutoHyphens/>
                  <w:rPr>
                    <w:rFonts w:cs="Arial"/>
                    <w:lang w:val="en-US"/>
                  </w:rPr>
                </w:pPr>
              </w:p>
            </w:tc>
          </w:tr>
        </w:tbl>
        <w:p w:rsidR="00424037" w:rsidRPr="00820467" w:rsidRDefault="00424037" w:rsidP="00820467">
          <w:pPr>
            <w:suppressAutoHyphens/>
            <w:rPr>
              <w:rFonts w:cs="Arial"/>
              <w:lang w:val="en-US"/>
            </w:rPr>
          </w:pPr>
        </w:p>
        <w:p w:rsidR="00424037" w:rsidRPr="00820467" w:rsidRDefault="00424037" w:rsidP="00820467">
          <w:pPr>
            <w:pStyle w:val="Textoindependiente3"/>
            <w:jc w:val="left"/>
            <w:rPr>
              <w:bCs/>
              <w:sz w:val="18"/>
              <w:szCs w:val="18"/>
              <w:u w:val="single"/>
              <w:lang w:val="en-GB"/>
            </w:rPr>
          </w:pPr>
          <w:r w:rsidRPr="00820467">
            <w:rPr>
              <w:rFonts w:cs="Arial"/>
              <w:sz w:val="18"/>
              <w:szCs w:val="18"/>
              <w:lang w:val="en-US"/>
            </w:rPr>
            <w:t>Meeting documents will be published on the Parliamentary Assembly extranet website (restricted area for national delegations):</w:t>
          </w:r>
          <w:hyperlink r:id="rId1" w:history="1">
            <w:r w:rsidRPr="00820467">
              <w:rPr>
                <w:rFonts w:cs="Arial"/>
                <w:color w:val="0000FF"/>
                <w:sz w:val="18"/>
                <w:szCs w:val="18"/>
                <w:lang w:val="en-US"/>
              </w:rPr>
              <w:t>http://assembly.coe.int/extranet</w:t>
            </w:r>
          </w:hyperlink>
          <w:r w:rsidRPr="00820467">
            <w:rPr>
              <w:rFonts w:cs="Arial"/>
              <w:color w:val="0000FF"/>
              <w:sz w:val="18"/>
              <w:szCs w:val="18"/>
              <w:lang w:val="en-US"/>
            </w:rPr>
            <w:t xml:space="preserve">. </w:t>
          </w:r>
        </w:p>
        <w:p w:rsidR="00424037" w:rsidRPr="00820467" w:rsidRDefault="00424037" w:rsidP="00066724">
          <w:pPr>
            <w:rPr>
              <w:rFonts w:cs="Arial"/>
              <w:color w:val="0000FF"/>
              <w:lang w:val="en-US"/>
            </w:rPr>
          </w:pPr>
        </w:p>
        <w:tbl>
          <w:tblPr>
            <w:tblW w:w="4903" w:type="pct"/>
            <w:tblInd w:w="108" w:type="dxa"/>
            <w:tblLook w:val="01E0"/>
          </w:tblPr>
          <w:tblGrid>
            <w:gridCol w:w="9265"/>
          </w:tblGrid>
          <w:tr w:rsidR="00424037" w:rsidRPr="005D3A3B" w:rsidTr="00066724">
            <w:tc>
              <w:tcPr>
                <w:tcW w:w="5000" w:type="pct"/>
                <w:shd w:val="clear" w:color="auto" w:fill="C0C0C0"/>
              </w:tcPr>
              <w:tbl>
                <w:tblPr>
                  <w:tblW w:w="4903" w:type="pct"/>
                  <w:tblInd w:w="108" w:type="dxa"/>
                  <w:tblLook w:val="01E0"/>
                </w:tblPr>
                <w:tblGrid>
                  <w:gridCol w:w="8873"/>
                </w:tblGrid>
                <w:tr w:rsidR="00424037" w:rsidRPr="005D3A3B" w:rsidTr="00066724">
                  <w:tc>
                    <w:tcPr>
                      <w:tcW w:w="5000" w:type="pct"/>
                      <w:shd w:val="clear" w:color="auto" w:fill="C0C0C0"/>
                      <w:vAlign w:val="center"/>
                    </w:tcPr>
                    <w:p w:rsidR="00424037" w:rsidRPr="00592BE7" w:rsidRDefault="00424037" w:rsidP="00FE2449">
                      <w:pPr>
                        <w:pStyle w:val="Piedepgina"/>
                        <w:jc w:val="center"/>
                        <w:rPr>
                          <w:sz w:val="14"/>
                          <w:szCs w:val="24"/>
                          <w:lang w:val="en-US"/>
                        </w:rPr>
                      </w:pPr>
                      <w:r w:rsidRPr="00592BE7">
                        <w:rPr>
                          <w:noProof/>
                          <w:sz w:val="14"/>
                          <w:szCs w:val="24"/>
                          <w:lang w:val="en-US"/>
                        </w:rPr>
                        <w:t xml:space="preserve">F – 67075 Strasbourg Cedex  </w:t>
                      </w:r>
                      <w:hyperlink r:id="rId2" w:history="1">
                        <w:r w:rsidRPr="00592BE7">
                          <w:rPr>
                            <w:rStyle w:val="Hipervnculo"/>
                            <w:noProof/>
                            <w:sz w:val="14"/>
                            <w:szCs w:val="24"/>
                            <w:lang w:val="en-US"/>
                          </w:rPr>
                          <w:t>assembly@coe.int</w:t>
                        </w:r>
                      </w:hyperlink>
                      <w:r w:rsidRPr="00592BE7">
                        <w:rPr>
                          <w:noProof/>
                          <w:sz w:val="14"/>
                          <w:szCs w:val="24"/>
                          <w:lang w:val="en-US"/>
                        </w:rPr>
                        <w:t xml:space="preserve">  |  Tel: +33 3 88 41 2000  |  Fax: +33 3 88 41 27</w:t>
                      </w:r>
                      <w:r>
                        <w:rPr>
                          <w:noProof/>
                          <w:sz w:val="14"/>
                          <w:szCs w:val="24"/>
                          <w:lang w:val="en-US"/>
                        </w:rPr>
                        <w:t xml:space="preserve"> 97</w:t>
                      </w:r>
                    </w:p>
                  </w:tc>
                </w:tr>
              </w:tbl>
              <w:p w:rsidR="00424037" w:rsidRPr="00AC03F4" w:rsidRDefault="00424037" w:rsidP="00066724">
                <w:pPr>
                  <w:rPr>
                    <w:lang w:val="en-US"/>
                  </w:rPr>
                </w:pPr>
              </w:p>
            </w:tc>
          </w:tr>
        </w:tbl>
        <w:p w:rsidR="00424037" w:rsidRPr="00820467" w:rsidRDefault="00424037" w:rsidP="00820467">
          <w:pPr>
            <w:pStyle w:val="Piedepgina"/>
            <w:jc w:val="center"/>
            <w:rPr>
              <w:rFonts w:cs="Arial"/>
              <w:sz w:val="14"/>
              <w:szCs w:val="14"/>
              <w:lang w:val="en-US"/>
            </w:rPr>
          </w:pPr>
        </w:p>
        <w:p w:rsidR="00424037" w:rsidRPr="00820467" w:rsidRDefault="00424037" w:rsidP="00820467">
          <w:pPr>
            <w:pStyle w:val="Piedepgina"/>
            <w:jc w:val="center"/>
            <w:rPr>
              <w:rFonts w:cs="Arial"/>
              <w:sz w:val="14"/>
              <w:szCs w:val="14"/>
              <w:lang w:val="en-US"/>
            </w:rPr>
          </w:pPr>
        </w:p>
      </w:tc>
    </w:tr>
  </w:tbl>
  <w:p w:rsidR="00424037" w:rsidRPr="002624A0" w:rsidRDefault="00424037" w:rsidP="00066724">
    <w:pPr>
      <w:pStyle w:val="Piedepgina"/>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AF1" w:rsidRDefault="00833AF1">
      <w:r>
        <w:separator/>
      </w:r>
    </w:p>
  </w:footnote>
  <w:footnote w:type="continuationSeparator" w:id="1">
    <w:p w:rsidR="00833AF1" w:rsidRDefault="00833AF1">
      <w:r>
        <w:continuationSeparator/>
      </w:r>
    </w:p>
  </w:footnote>
  <w:footnote w:id="2">
    <w:p w:rsidR="00FA2683" w:rsidRPr="00A86BBF" w:rsidRDefault="00FA2683" w:rsidP="00FA2683">
      <w:pPr>
        <w:pStyle w:val="Textonotapie"/>
        <w:rPr>
          <w:sz w:val="18"/>
          <w:szCs w:val="18"/>
        </w:rPr>
      </w:pPr>
      <w:r w:rsidRPr="00A86BBF">
        <w:rPr>
          <w:rStyle w:val="Refdenotaalpie"/>
          <w:sz w:val="18"/>
          <w:szCs w:val="18"/>
        </w:rPr>
        <w:footnoteRef/>
      </w:r>
      <w:r w:rsidRPr="00A86BBF">
        <w:rPr>
          <w:sz w:val="18"/>
          <w:szCs w:val="18"/>
          <w:lang w:val="en-US"/>
        </w:rPr>
        <w:t>This item may be taken at any time</w:t>
      </w:r>
      <w:bookmarkStart w:id="0" w:name="_GoBack"/>
      <w:bookmarkEnd w:id="0"/>
    </w:p>
  </w:footnote>
  <w:footnote w:id="3">
    <w:p w:rsidR="00FA2683" w:rsidRPr="00C65416" w:rsidRDefault="00FA2683" w:rsidP="00FA2683">
      <w:pPr>
        <w:pStyle w:val="Textonotapie"/>
        <w:rPr>
          <w:sz w:val="18"/>
          <w:szCs w:val="18"/>
        </w:rPr>
      </w:pPr>
      <w:r w:rsidRPr="00A86BBF">
        <w:rPr>
          <w:rStyle w:val="Refdenotaalpie"/>
          <w:sz w:val="18"/>
          <w:szCs w:val="18"/>
        </w:rPr>
        <w:footnoteRef/>
      </w:r>
      <w:r w:rsidRPr="00A86BBF">
        <w:rPr>
          <w:sz w:val="18"/>
          <w:szCs w:val="18"/>
          <w:lang w:val="en-US"/>
        </w:rPr>
        <w:t xml:space="preserve">Subject to ratification by the </w:t>
      </w:r>
      <w:r w:rsidR="00A86BBF" w:rsidRPr="00A86BBF">
        <w:rPr>
          <w:sz w:val="18"/>
          <w:szCs w:val="18"/>
          <w:lang w:val="en-US"/>
        </w:rPr>
        <w:t>Standing Committee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037" w:rsidRPr="002624A0" w:rsidRDefault="00424037" w:rsidP="00066724">
    <w:pPr>
      <w:pStyle w:val="Encabezado"/>
      <w:rPr>
        <w:i/>
      </w:rPr>
    </w:pPr>
    <w:r>
      <w:rPr>
        <w:i/>
      </w:rPr>
      <w:t>AS/Cult (2015) OJ 07</w:t>
    </w:r>
    <w:r w:rsidR="00583896">
      <w:rPr>
        <w:i/>
      </w:rPr>
      <w:t>rev</w:t>
    </w:r>
  </w:p>
  <w:p w:rsidR="00424037" w:rsidRPr="002624A0" w:rsidRDefault="00424037">
    <w:pPr>
      <w:pStyle w:val="Encabezado"/>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037" w:rsidRPr="00893DDB" w:rsidRDefault="00424037" w:rsidP="00C10010">
    <w:pPr>
      <w:pStyle w:val="Encabezado"/>
      <w:jc w:val="right"/>
      <w:rPr>
        <w:i/>
      </w:rPr>
    </w:pPr>
    <w:r>
      <w:rPr>
        <w:i/>
      </w:rPr>
      <w:t>AS/Cult (2015) OJ 07</w:t>
    </w:r>
    <w:r w:rsidR="00583896">
      <w:rPr>
        <w:i/>
      </w:rPr>
      <w:t>rev</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037" w:rsidRPr="00D962B0" w:rsidRDefault="00424037" w:rsidP="00066724">
    <w:pPr>
      <w:pStyle w:val="Encabezado"/>
    </w:pPr>
    <w:r>
      <w:rPr>
        <w:noProof/>
        <w:lang w:val="fr-LU" w:eastAsia="fr-LU"/>
      </w:rPr>
      <w:drawing>
        <wp:anchor distT="0" distB="0" distL="114300" distR="114300" simplePos="0" relativeHeight="251659264" behindDoc="0" locked="0" layoutInCell="1" allowOverlap="1">
          <wp:simplePos x="0" y="0"/>
          <wp:positionH relativeFrom="column">
            <wp:posOffset>-4445</wp:posOffset>
          </wp:positionH>
          <wp:positionV relativeFrom="paragraph">
            <wp:posOffset>-97790</wp:posOffset>
          </wp:positionV>
          <wp:extent cx="6372225" cy="942975"/>
          <wp:effectExtent l="0" t="0" r="9525" b="9525"/>
          <wp:wrapSquare wrapText="bothSides"/>
          <wp:docPr id="1" name="Picture 1" descr="2013-09-28_LogoDoc-Print-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3-09-28_LogoDoc-Print-201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72225" cy="94297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131D"/>
    <w:multiLevelType w:val="hybridMultilevel"/>
    <w:tmpl w:val="F7C043DE"/>
    <w:lvl w:ilvl="0" w:tplc="B630EE50">
      <w:numFmt w:val="bullet"/>
      <w:lvlText w:val="-"/>
      <w:lvlJc w:val="left"/>
      <w:pPr>
        <w:tabs>
          <w:tab w:val="num" w:pos="900"/>
        </w:tabs>
        <w:ind w:left="90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F951DE"/>
    <w:multiLevelType w:val="hybridMultilevel"/>
    <w:tmpl w:val="E258E764"/>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4090001">
      <w:start w:val="1"/>
      <w:numFmt w:val="bullet"/>
      <w:lvlText w:val=""/>
      <w:lvlJc w:val="left"/>
      <w:pPr>
        <w:ind w:left="1593" w:hanging="360"/>
      </w:pPr>
      <w:rPr>
        <w:rFonts w:ascii="Symbol" w:hAnsi="Symbol"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nsid w:val="1488491B"/>
    <w:multiLevelType w:val="hybridMultilevel"/>
    <w:tmpl w:val="FAEA9FF8"/>
    <w:lvl w:ilvl="0" w:tplc="040C0001">
      <w:start w:val="1"/>
      <w:numFmt w:val="bullet"/>
      <w:lvlText w:val=""/>
      <w:lvlJc w:val="left"/>
      <w:pPr>
        <w:tabs>
          <w:tab w:val="num" w:pos="720"/>
        </w:tabs>
        <w:ind w:left="720" w:hanging="360"/>
      </w:pPr>
      <w:rPr>
        <w:rFonts w:ascii="Symbol" w:hAnsi="Symbol" w:hint="default"/>
      </w:rPr>
    </w:lvl>
    <w:lvl w:ilvl="1" w:tplc="0813000F">
      <w:start w:val="1"/>
      <w:numFmt w:val="decimal"/>
      <w:lvlText w:val="%2."/>
      <w:lvlJc w:val="left"/>
      <w:pPr>
        <w:ind w:left="1440" w:hanging="360"/>
      </w:pPr>
      <w:rPr>
        <w:rFonts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6B671ED"/>
    <w:multiLevelType w:val="hybridMultilevel"/>
    <w:tmpl w:val="DB26CF70"/>
    <w:lvl w:ilvl="0" w:tplc="A1000EA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501A4D"/>
    <w:multiLevelType w:val="hybridMultilevel"/>
    <w:tmpl w:val="6B3C3652"/>
    <w:lvl w:ilvl="0" w:tplc="6A8C13D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74C251B"/>
    <w:multiLevelType w:val="hybridMultilevel"/>
    <w:tmpl w:val="028E6074"/>
    <w:lvl w:ilvl="0" w:tplc="0E4605A8">
      <w:numFmt w:val="bullet"/>
      <w:lvlText w:val="-"/>
      <w:lvlJc w:val="left"/>
      <w:pPr>
        <w:ind w:left="1287" w:hanging="360"/>
      </w:pPr>
      <w:rPr>
        <w:rFonts w:ascii="Arial" w:eastAsia="Times New Roman" w:hAnsi="Arial" w:hint="default"/>
        <w:b w:val="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434F6042"/>
    <w:multiLevelType w:val="hybridMultilevel"/>
    <w:tmpl w:val="3C1EB98C"/>
    <w:lvl w:ilvl="0" w:tplc="A1000EA6">
      <w:start w:val="1"/>
      <w:numFmt w:val="bullet"/>
      <w:lvlText w:val="-"/>
      <w:lvlJc w:val="left"/>
      <w:pPr>
        <w:tabs>
          <w:tab w:val="num" w:pos="1290"/>
        </w:tabs>
        <w:ind w:left="1290" w:hanging="360"/>
      </w:pPr>
      <w:rPr>
        <w:rFonts w:ascii="Arial" w:hAnsi="Arial" w:hint="default"/>
      </w:rPr>
    </w:lvl>
    <w:lvl w:ilvl="1" w:tplc="04601A98">
      <w:start w:val="1"/>
      <w:numFmt w:val="bullet"/>
      <w:lvlText w:val=""/>
      <w:lvlJc w:val="left"/>
      <w:pPr>
        <w:tabs>
          <w:tab w:val="num" w:pos="1987"/>
        </w:tabs>
        <w:ind w:left="1307" w:firstLine="340"/>
      </w:pPr>
      <w:rPr>
        <w:rFonts w:ascii="Symbol" w:hAnsi="Symbol"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
    <w:nsid w:val="440F39B1"/>
    <w:multiLevelType w:val="hybridMultilevel"/>
    <w:tmpl w:val="3DCAF154"/>
    <w:lvl w:ilvl="0" w:tplc="21C26702">
      <w:start w:val="1"/>
      <w:numFmt w:val="bullet"/>
      <w:lvlText w:val=""/>
      <w:lvlJc w:val="left"/>
      <w:pPr>
        <w:ind w:left="720" w:hanging="360"/>
      </w:pPr>
      <w:rPr>
        <w:rFonts w:ascii="Symbol" w:hAnsi="Symbol" w:hint="default"/>
        <w:color w:val="auto"/>
        <w:sz w:val="10"/>
        <w:szCs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1D4F81"/>
    <w:multiLevelType w:val="hybridMultilevel"/>
    <w:tmpl w:val="97FC1D08"/>
    <w:lvl w:ilvl="0" w:tplc="0E4605A8">
      <w:numFmt w:val="bullet"/>
      <w:lvlText w:val="-"/>
      <w:lvlJc w:val="left"/>
      <w:pPr>
        <w:ind w:left="720" w:hanging="360"/>
      </w:pPr>
      <w:rPr>
        <w:rFonts w:ascii="Arial" w:eastAsia="Times New Roman" w:hAnsi="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E6470F"/>
    <w:multiLevelType w:val="hybridMultilevel"/>
    <w:tmpl w:val="98321BC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D26BCA"/>
    <w:multiLevelType w:val="hybridMultilevel"/>
    <w:tmpl w:val="1A1E6DC6"/>
    <w:lvl w:ilvl="0" w:tplc="E7EAB81E">
      <w:start w:val="1"/>
      <w:numFmt w:val="bullet"/>
      <w:lvlText w:val=""/>
      <w:lvlJc w:val="left"/>
      <w:pPr>
        <w:tabs>
          <w:tab w:val="num" w:pos="720"/>
        </w:tabs>
        <w:ind w:left="720" w:hanging="360"/>
      </w:pPr>
      <w:rPr>
        <w:rFonts w:ascii="Symbol" w:hAnsi="Symbol" w:hint="default"/>
        <w:color w:val="auto"/>
        <w:sz w:val="10"/>
        <w:szCs w:val="10"/>
      </w:rPr>
    </w:lvl>
    <w:lvl w:ilvl="1" w:tplc="A1000EA6">
      <w:start w:val="1"/>
      <w:numFmt w:val="bullet"/>
      <w:lvlText w:val="-"/>
      <w:lvlJc w:val="left"/>
      <w:pPr>
        <w:tabs>
          <w:tab w:val="num" w:pos="1440"/>
        </w:tabs>
        <w:ind w:left="1440" w:hanging="360"/>
      </w:pPr>
      <w:rPr>
        <w:rFonts w:ascii="Arial" w:hAnsi="Aria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B901EAE"/>
    <w:multiLevelType w:val="hybridMultilevel"/>
    <w:tmpl w:val="84ECF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F94D99"/>
    <w:multiLevelType w:val="hybridMultilevel"/>
    <w:tmpl w:val="7A6E3A8A"/>
    <w:lvl w:ilvl="0" w:tplc="6A8C13D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6D253D"/>
    <w:multiLevelType w:val="hybridMultilevel"/>
    <w:tmpl w:val="789EE43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509078CA"/>
    <w:multiLevelType w:val="hybridMultilevel"/>
    <w:tmpl w:val="5EE03C92"/>
    <w:lvl w:ilvl="0" w:tplc="B630EE50">
      <w:numFmt w:val="bullet"/>
      <w:lvlText w:val="-"/>
      <w:lvlJc w:val="left"/>
      <w:pPr>
        <w:tabs>
          <w:tab w:val="num" w:pos="900"/>
        </w:tabs>
        <w:ind w:left="90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E00132"/>
    <w:multiLevelType w:val="hybridMultilevel"/>
    <w:tmpl w:val="70A4BE36"/>
    <w:lvl w:ilvl="0" w:tplc="0E4605A8">
      <w:numFmt w:val="bullet"/>
      <w:lvlText w:val="-"/>
      <w:lvlJc w:val="left"/>
      <w:pPr>
        <w:ind w:left="1291" w:hanging="360"/>
      </w:pPr>
      <w:rPr>
        <w:rFonts w:ascii="Arial" w:eastAsia="Times New Roman" w:hAnsi="Arial" w:hint="default"/>
        <w:b w:val="0"/>
        <w:color w:val="auto"/>
        <w:sz w:val="18"/>
        <w:szCs w:val="10"/>
      </w:rPr>
    </w:lvl>
    <w:lvl w:ilvl="1" w:tplc="2FE4A30A">
      <w:numFmt w:val="bullet"/>
      <w:lvlText w:val="–"/>
      <w:lvlJc w:val="left"/>
      <w:pPr>
        <w:ind w:left="2494" w:hanging="843"/>
      </w:pPr>
      <w:rPr>
        <w:rFonts w:ascii="Arial" w:eastAsia="Times New Roman" w:hAnsi="Arial" w:cs="Arial" w:hint="default"/>
        <w:sz w:val="18"/>
      </w:rPr>
    </w:lvl>
    <w:lvl w:ilvl="2" w:tplc="08090005" w:tentative="1">
      <w:start w:val="1"/>
      <w:numFmt w:val="bullet"/>
      <w:lvlText w:val=""/>
      <w:lvlJc w:val="left"/>
      <w:pPr>
        <w:ind w:left="2731" w:hanging="360"/>
      </w:pPr>
      <w:rPr>
        <w:rFonts w:ascii="Wingdings" w:hAnsi="Wingdings" w:hint="default"/>
      </w:rPr>
    </w:lvl>
    <w:lvl w:ilvl="3" w:tplc="08090001" w:tentative="1">
      <w:start w:val="1"/>
      <w:numFmt w:val="bullet"/>
      <w:lvlText w:val=""/>
      <w:lvlJc w:val="left"/>
      <w:pPr>
        <w:ind w:left="3451" w:hanging="360"/>
      </w:pPr>
      <w:rPr>
        <w:rFonts w:ascii="Symbol" w:hAnsi="Symbol" w:hint="default"/>
      </w:rPr>
    </w:lvl>
    <w:lvl w:ilvl="4" w:tplc="08090003" w:tentative="1">
      <w:start w:val="1"/>
      <w:numFmt w:val="bullet"/>
      <w:lvlText w:val="o"/>
      <w:lvlJc w:val="left"/>
      <w:pPr>
        <w:ind w:left="4171" w:hanging="360"/>
      </w:pPr>
      <w:rPr>
        <w:rFonts w:ascii="Courier New" w:hAnsi="Courier New" w:cs="Courier New" w:hint="default"/>
      </w:rPr>
    </w:lvl>
    <w:lvl w:ilvl="5" w:tplc="08090005" w:tentative="1">
      <w:start w:val="1"/>
      <w:numFmt w:val="bullet"/>
      <w:lvlText w:val=""/>
      <w:lvlJc w:val="left"/>
      <w:pPr>
        <w:ind w:left="4891" w:hanging="360"/>
      </w:pPr>
      <w:rPr>
        <w:rFonts w:ascii="Wingdings" w:hAnsi="Wingdings" w:hint="default"/>
      </w:rPr>
    </w:lvl>
    <w:lvl w:ilvl="6" w:tplc="08090001" w:tentative="1">
      <w:start w:val="1"/>
      <w:numFmt w:val="bullet"/>
      <w:lvlText w:val=""/>
      <w:lvlJc w:val="left"/>
      <w:pPr>
        <w:ind w:left="5611" w:hanging="360"/>
      </w:pPr>
      <w:rPr>
        <w:rFonts w:ascii="Symbol" w:hAnsi="Symbol" w:hint="default"/>
      </w:rPr>
    </w:lvl>
    <w:lvl w:ilvl="7" w:tplc="08090003" w:tentative="1">
      <w:start w:val="1"/>
      <w:numFmt w:val="bullet"/>
      <w:lvlText w:val="o"/>
      <w:lvlJc w:val="left"/>
      <w:pPr>
        <w:ind w:left="6331" w:hanging="360"/>
      </w:pPr>
      <w:rPr>
        <w:rFonts w:ascii="Courier New" w:hAnsi="Courier New" w:cs="Courier New" w:hint="default"/>
      </w:rPr>
    </w:lvl>
    <w:lvl w:ilvl="8" w:tplc="08090005" w:tentative="1">
      <w:start w:val="1"/>
      <w:numFmt w:val="bullet"/>
      <w:lvlText w:val=""/>
      <w:lvlJc w:val="left"/>
      <w:pPr>
        <w:ind w:left="7051" w:hanging="360"/>
      </w:pPr>
      <w:rPr>
        <w:rFonts w:ascii="Wingdings" w:hAnsi="Wingdings" w:hint="default"/>
      </w:rPr>
    </w:lvl>
  </w:abstractNum>
  <w:abstractNum w:abstractNumId="16">
    <w:nsid w:val="5CC67422"/>
    <w:multiLevelType w:val="hybridMultilevel"/>
    <w:tmpl w:val="20D264A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D5271A"/>
    <w:multiLevelType w:val="hybridMultilevel"/>
    <w:tmpl w:val="2948281A"/>
    <w:lvl w:ilvl="0" w:tplc="03F4EAB0">
      <w:start w:val="8"/>
      <w:numFmt w:val="bullet"/>
      <w:lvlText w:val="-"/>
      <w:lvlJc w:val="left"/>
      <w:pPr>
        <w:tabs>
          <w:tab w:val="num" w:pos="1080"/>
        </w:tabs>
        <w:ind w:left="1080" w:hanging="360"/>
      </w:pPr>
      <w:rPr>
        <w:rFonts w:ascii="Arial" w:eastAsia="Times New Roman" w:hAnsi="Aria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646E2423"/>
    <w:multiLevelType w:val="hybridMultilevel"/>
    <w:tmpl w:val="06065024"/>
    <w:lvl w:ilvl="0" w:tplc="0E4605A8">
      <w:numFmt w:val="bullet"/>
      <w:lvlText w:val="-"/>
      <w:lvlJc w:val="left"/>
      <w:pPr>
        <w:ind w:left="1287" w:hanging="360"/>
      </w:pPr>
      <w:rPr>
        <w:rFonts w:ascii="Arial" w:eastAsia="Times New Roman" w:hAnsi="Arial" w:hint="default"/>
        <w:b w:val="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nsid w:val="65263264"/>
    <w:multiLevelType w:val="hybridMultilevel"/>
    <w:tmpl w:val="E278D5AE"/>
    <w:lvl w:ilvl="0" w:tplc="A1000EA6">
      <w:start w:val="1"/>
      <w:numFmt w:val="bullet"/>
      <w:lvlText w:val="-"/>
      <w:lvlJc w:val="left"/>
      <w:pPr>
        <w:tabs>
          <w:tab w:val="num" w:pos="1350"/>
        </w:tabs>
        <w:ind w:left="1350" w:hanging="360"/>
      </w:pPr>
      <w:rPr>
        <w:rFonts w:ascii="Arial" w:hAnsi="Aria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nsid w:val="6AE92FE5"/>
    <w:multiLevelType w:val="hybridMultilevel"/>
    <w:tmpl w:val="3A2E6A5E"/>
    <w:lvl w:ilvl="0" w:tplc="040C0001">
      <w:start w:val="1"/>
      <w:numFmt w:val="bullet"/>
      <w:lvlText w:val=""/>
      <w:lvlJc w:val="left"/>
      <w:pPr>
        <w:ind w:left="1920" w:hanging="360"/>
      </w:pPr>
      <w:rPr>
        <w:rFonts w:ascii="Symbol" w:hAnsi="Symbol"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21">
    <w:nsid w:val="6B805DC2"/>
    <w:multiLevelType w:val="hybridMultilevel"/>
    <w:tmpl w:val="E19003A0"/>
    <w:lvl w:ilvl="0" w:tplc="83AAB290">
      <w:start w:val="1"/>
      <w:numFmt w:val="decimal"/>
      <w:lvlText w:val="%1."/>
      <w:lvlJc w:val="left"/>
      <w:pPr>
        <w:tabs>
          <w:tab w:val="num" w:pos="1353"/>
        </w:tabs>
        <w:ind w:left="1353"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C1103A3"/>
    <w:multiLevelType w:val="hybridMultilevel"/>
    <w:tmpl w:val="55342A8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F91638"/>
    <w:multiLevelType w:val="hybridMultilevel"/>
    <w:tmpl w:val="D0304D1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B673E6"/>
    <w:multiLevelType w:val="hybridMultilevel"/>
    <w:tmpl w:val="0522415E"/>
    <w:lvl w:ilvl="0" w:tplc="CE7E4344">
      <w:start w:val="11"/>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B35E04"/>
    <w:multiLevelType w:val="hybridMultilevel"/>
    <w:tmpl w:val="21982846"/>
    <w:lvl w:ilvl="0" w:tplc="E7EAB81E">
      <w:start w:val="1"/>
      <w:numFmt w:val="bullet"/>
      <w:lvlText w:val=""/>
      <w:lvlJc w:val="left"/>
      <w:pPr>
        <w:ind w:left="1287" w:hanging="360"/>
      </w:pPr>
      <w:rPr>
        <w:rFonts w:ascii="Symbol" w:hAnsi="Symbol" w:hint="default"/>
        <w:color w:val="auto"/>
        <w:sz w:val="10"/>
        <w:szCs w:val="1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6"/>
  </w:num>
  <w:num w:numId="2">
    <w:abstractNumId w:val="19"/>
  </w:num>
  <w:num w:numId="3">
    <w:abstractNumId w:val="17"/>
  </w:num>
  <w:num w:numId="4">
    <w:abstractNumId w:val="14"/>
  </w:num>
  <w:num w:numId="5">
    <w:abstractNumId w:val="0"/>
  </w:num>
  <w:num w:numId="6">
    <w:abstractNumId w:val="4"/>
  </w:num>
  <w:num w:numId="7">
    <w:abstractNumId w:val="10"/>
  </w:num>
  <w:num w:numId="8">
    <w:abstractNumId w:val="11"/>
  </w:num>
  <w:num w:numId="9">
    <w:abstractNumId w:val="8"/>
  </w:num>
  <w:num w:numId="10">
    <w:abstractNumId w:val="18"/>
  </w:num>
  <w:num w:numId="11">
    <w:abstractNumId w:val="12"/>
  </w:num>
  <w:num w:numId="12">
    <w:abstractNumId w:val="23"/>
  </w:num>
  <w:num w:numId="13">
    <w:abstractNumId w:val="22"/>
  </w:num>
  <w:num w:numId="14">
    <w:abstractNumId w:val="25"/>
  </w:num>
  <w:num w:numId="15">
    <w:abstractNumId w:val="7"/>
  </w:num>
  <w:num w:numId="16">
    <w:abstractNumId w:val="16"/>
  </w:num>
  <w:num w:numId="17">
    <w:abstractNumId w:val="9"/>
  </w:num>
  <w:num w:numId="18">
    <w:abstractNumId w:val="24"/>
  </w:num>
  <w:num w:numId="19">
    <w:abstractNumId w:val="21"/>
  </w:num>
  <w:num w:numId="20">
    <w:abstractNumId w:val="1"/>
  </w:num>
  <w:num w:numId="21">
    <w:abstractNumId w:val="2"/>
  </w:num>
  <w:num w:numId="22">
    <w:abstractNumId w:val="20"/>
  </w:num>
  <w:num w:numId="23">
    <w:abstractNumId w:val="3"/>
  </w:num>
  <w:num w:numId="24">
    <w:abstractNumId w:val="13"/>
  </w:num>
  <w:num w:numId="25">
    <w:abstractNumId w:val="5"/>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evenAndOddHeaders/>
  <w:characterSpacingControl w:val="doNotCompress"/>
  <w:hdrShapeDefaults>
    <o:shapedefaults v:ext="edit" spidmax="50178"/>
  </w:hdrShapeDefaults>
  <w:footnotePr>
    <w:footnote w:id="0"/>
    <w:footnote w:id="1"/>
  </w:footnotePr>
  <w:endnotePr>
    <w:endnote w:id="0"/>
    <w:endnote w:id="1"/>
  </w:endnotePr>
  <w:compat/>
  <w:rsids>
    <w:rsidRoot w:val="00066724"/>
    <w:rsid w:val="000014C4"/>
    <w:rsid w:val="000044F3"/>
    <w:rsid w:val="0000613F"/>
    <w:rsid w:val="000073A4"/>
    <w:rsid w:val="00010345"/>
    <w:rsid w:val="00011486"/>
    <w:rsid w:val="000131D4"/>
    <w:rsid w:val="00016E00"/>
    <w:rsid w:val="0002651D"/>
    <w:rsid w:val="000272BC"/>
    <w:rsid w:val="00032442"/>
    <w:rsid w:val="000350C4"/>
    <w:rsid w:val="00036604"/>
    <w:rsid w:val="000458F4"/>
    <w:rsid w:val="00045A2A"/>
    <w:rsid w:val="00060019"/>
    <w:rsid w:val="00061C86"/>
    <w:rsid w:val="00062696"/>
    <w:rsid w:val="0006348A"/>
    <w:rsid w:val="00063502"/>
    <w:rsid w:val="00063F30"/>
    <w:rsid w:val="00066724"/>
    <w:rsid w:val="00066FC1"/>
    <w:rsid w:val="00071632"/>
    <w:rsid w:val="00071782"/>
    <w:rsid w:val="00072E0D"/>
    <w:rsid w:val="00073179"/>
    <w:rsid w:val="00082AC9"/>
    <w:rsid w:val="000870B1"/>
    <w:rsid w:val="0009288A"/>
    <w:rsid w:val="000A6800"/>
    <w:rsid w:val="000B11F7"/>
    <w:rsid w:val="000D241A"/>
    <w:rsid w:val="000D3173"/>
    <w:rsid w:val="000D5E4F"/>
    <w:rsid w:val="000E4F44"/>
    <w:rsid w:val="000E628B"/>
    <w:rsid w:val="000F0D9E"/>
    <w:rsid w:val="000F4D9B"/>
    <w:rsid w:val="001074CF"/>
    <w:rsid w:val="0012162E"/>
    <w:rsid w:val="001265DA"/>
    <w:rsid w:val="00130F5F"/>
    <w:rsid w:val="00132DD8"/>
    <w:rsid w:val="00136D0B"/>
    <w:rsid w:val="00146482"/>
    <w:rsid w:val="00155471"/>
    <w:rsid w:val="0015576E"/>
    <w:rsid w:val="00164B6D"/>
    <w:rsid w:val="00165809"/>
    <w:rsid w:val="00165B0E"/>
    <w:rsid w:val="001665B3"/>
    <w:rsid w:val="00175C46"/>
    <w:rsid w:val="00175CE7"/>
    <w:rsid w:val="001767AE"/>
    <w:rsid w:val="001772B5"/>
    <w:rsid w:val="0018186D"/>
    <w:rsid w:val="00182777"/>
    <w:rsid w:val="00184591"/>
    <w:rsid w:val="00187884"/>
    <w:rsid w:val="00191F79"/>
    <w:rsid w:val="00193FE8"/>
    <w:rsid w:val="0019596A"/>
    <w:rsid w:val="0019768E"/>
    <w:rsid w:val="001A106F"/>
    <w:rsid w:val="001A4290"/>
    <w:rsid w:val="001A5822"/>
    <w:rsid w:val="001A6253"/>
    <w:rsid w:val="001A6303"/>
    <w:rsid w:val="001B0520"/>
    <w:rsid w:val="001B3AAD"/>
    <w:rsid w:val="001B5228"/>
    <w:rsid w:val="001B5C2D"/>
    <w:rsid w:val="001C791A"/>
    <w:rsid w:val="001D0B5E"/>
    <w:rsid w:val="001D21F7"/>
    <w:rsid w:val="001D37EF"/>
    <w:rsid w:val="001D43CA"/>
    <w:rsid w:val="001E3A0E"/>
    <w:rsid w:val="001E3EB6"/>
    <w:rsid w:val="001E5AEA"/>
    <w:rsid w:val="001F21F9"/>
    <w:rsid w:val="001F417F"/>
    <w:rsid w:val="0020024F"/>
    <w:rsid w:val="002022C3"/>
    <w:rsid w:val="00203346"/>
    <w:rsid w:val="00204215"/>
    <w:rsid w:val="0020673D"/>
    <w:rsid w:val="002119C7"/>
    <w:rsid w:val="00211ACD"/>
    <w:rsid w:val="00212423"/>
    <w:rsid w:val="00214F36"/>
    <w:rsid w:val="0021762F"/>
    <w:rsid w:val="002231E9"/>
    <w:rsid w:val="002234B1"/>
    <w:rsid w:val="00224428"/>
    <w:rsid w:val="00226050"/>
    <w:rsid w:val="00227753"/>
    <w:rsid w:val="0022778D"/>
    <w:rsid w:val="002319F3"/>
    <w:rsid w:val="002339A4"/>
    <w:rsid w:val="002341C2"/>
    <w:rsid w:val="0023762A"/>
    <w:rsid w:val="002378CB"/>
    <w:rsid w:val="00237D22"/>
    <w:rsid w:val="002511DF"/>
    <w:rsid w:val="002552B9"/>
    <w:rsid w:val="00256CE6"/>
    <w:rsid w:val="00257D80"/>
    <w:rsid w:val="00261428"/>
    <w:rsid w:val="00261EEC"/>
    <w:rsid w:val="002667B9"/>
    <w:rsid w:val="002705D4"/>
    <w:rsid w:val="0027266B"/>
    <w:rsid w:val="00272F5D"/>
    <w:rsid w:val="00273BB6"/>
    <w:rsid w:val="00274118"/>
    <w:rsid w:val="00275197"/>
    <w:rsid w:val="0027620B"/>
    <w:rsid w:val="00283C2D"/>
    <w:rsid w:val="00286415"/>
    <w:rsid w:val="00294AB0"/>
    <w:rsid w:val="00295CF4"/>
    <w:rsid w:val="002A1750"/>
    <w:rsid w:val="002A2702"/>
    <w:rsid w:val="002A410F"/>
    <w:rsid w:val="002A5043"/>
    <w:rsid w:val="002A5582"/>
    <w:rsid w:val="002B0F6D"/>
    <w:rsid w:val="002B2EAB"/>
    <w:rsid w:val="002B447D"/>
    <w:rsid w:val="002B646B"/>
    <w:rsid w:val="002B74D9"/>
    <w:rsid w:val="002B7886"/>
    <w:rsid w:val="002C0F2C"/>
    <w:rsid w:val="002C0F7D"/>
    <w:rsid w:val="002C61F3"/>
    <w:rsid w:val="002C7B53"/>
    <w:rsid w:val="002D2C7B"/>
    <w:rsid w:val="002D2EF9"/>
    <w:rsid w:val="002D73F3"/>
    <w:rsid w:val="002E4D40"/>
    <w:rsid w:val="002E5EDB"/>
    <w:rsid w:val="002E6B9C"/>
    <w:rsid w:val="00303B62"/>
    <w:rsid w:val="00304280"/>
    <w:rsid w:val="00306642"/>
    <w:rsid w:val="003072A5"/>
    <w:rsid w:val="003101C7"/>
    <w:rsid w:val="00313B1B"/>
    <w:rsid w:val="0031413A"/>
    <w:rsid w:val="00315E4B"/>
    <w:rsid w:val="00321753"/>
    <w:rsid w:val="00330343"/>
    <w:rsid w:val="00331BB1"/>
    <w:rsid w:val="00334FDE"/>
    <w:rsid w:val="003360B7"/>
    <w:rsid w:val="00342938"/>
    <w:rsid w:val="00342A5F"/>
    <w:rsid w:val="0034373A"/>
    <w:rsid w:val="00346FA9"/>
    <w:rsid w:val="00347067"/>
    <w:rsid w:val="003547B5"/>
    <w:rsid w:val="0035640E"/>
    <w:rsid w:val="0035761E"/>
    <w:rsid w:val="003606FF"/>
    <w:rsid w:val="003654B1"/>
    <w:rsid w:val="003703FF"/>
    <w:rsid w:val="00370705"/>
    <w:rsid w:val="0037605F"/>
    <w:rsid w:val="00376CB5"/>
    <w:rsid w:val="00380C57"/>
    <w:rsid w:val="00381C20"/>
    <w:rsid w:val="0038528A"/>
    <w:rsid w:val="00392554"/>
    <w:rsid w:val="00392561"/>
    <w:rsid w:val="0039269E"/>
    <w:rsid w:val="00395530"/>
    <w:rsid w:val="00397A20"/>
    <w:rsid w:val="003A1480"/>
    <w:rsid w:val="003A38A6"/>
    <w:rsid w:val="003A41A1"/>
    <w:rsid w:val="003A47EA"/>
    <w:rsid w:val="003A613F"/>
    <w:rsid w:val="003A7DFD"/>
    <w:rsid w:val="003B7D2E"/>
    <w:rsid w:val="003C1A80"/>
    <w:rsid w:val="003C1B19"/>
    <w:rsid w:val="003C383C"/>
    <w:rsid w:val="003C54C6"/>
    <w:rsid w:val="003D1016"/>
    <w:rsid w:val="003E2305"/>
    <w:rsid w:val="003E3561"/>
    <w:rsid w:val="003E46FC"/>
    <w:rsid w:val="003E755B"/>
    <w:rsid w:val="00407325"/>
    <w:rsid w:val="004110F6"/>
    <w:rsid w:val="004172D8"/>
    <w:rsid w:val="00417BDA"/>
    <w:rsid w:val="00424037"/>
    <w:rsid w:val="00424397"/>
    <w:rsid w:val="004263EE"/>
    <w:rsid w:val="0042724D"/>
    <w:rsid w:val="004315C7"/>
    <w:rsid w:val="004417A8"/>
    <w:rsid w:val="0044417B"/>
    <w:rsid w:val="004524AA"/>
    <w:rsid w:val="004525C1"/>
    <w:rsid w:val="00457816"/>
    <w:rsid w:val="0046121A"/>
    <w:rsid w:val="0046278E"/>
    <w:rsid w:val="00471412"/>
    <w:rsid w:val="0048528B"/>
    <w:rsid w:val="00490DA7"/>
    <w:rsid w:val="00491E08"/>
    <w:rsid w:val="00492185"/>
    <w:rsid w:val="00495E88"/>
    <w:rsid w:val="004A16A1"/>
    <w:rsid w:val="004A1AE7"/>
    <w:rsid w:val="004A33AD"/>
    <w:rsid w:val="004B1F6A"/>
    <w:rsid w:val="004C2508"/>
    <w:rsid w:val="004C72E5"/>
    <w:rsid w:val="004E1B1C"/>
    <w:rsid w:val="004E3E22"/>
    <w:rsid w:val="004E3F28"/>
    <w:rsid w:val="004E5A57"/>
    <w:rsid w:val="004F5596"/>
    <w:rsid w:val="004F6454"/>
    <w:rsid w:val="004F78F8"/>
    <w:rsid w:val="00502224"/>
    <w:rsid w:val="00502BC4"/>
    <w:rsid w:val="005109B7"/>
    <w:rsid w:val="005129F4"/>
    <w:rsid w:val="005135FF"/>
    <w:rsid w:val="005142CB"/>
    <w:rsid w:val="00514DEE"/>
    <w:rsid w:val="0051687C"/>
    <w:rsid w:val="00517A6B"/>
    <w:rsid w:val="00517B86"/>
    <w:rsid w:val="00522635"/>
    <w:rsid w:val="005227A3"/>
    <w:rsid w:val="005268C3"/>
    <w:rsid w:val="00526C15"/>
    <w:rsid w:val="00527D4A"/>
    <w:rsid w:val="0053404F"/>
    <w:rsid w:val="005417A6"/>
    <w:rsid w:val="00546442"/>
    <w:rsid w:val="0054715A"/>
    <w:rsid w:val="00550B7A"/>
    <w:rsid w:val="00550C92"/>
    <w:rsid w:val="00551E23"/>
    <w:rsid w:val="00552662"/>
    <w:rsid w:val="00552FE9"/>
    <w:rsid w:val="0055790A"/>
    <w:rsid w:val="00574259"/>
    <w:rsid w:val="00574AA0"/>
    <w:rsid w:val="005816DD"/>
    <w:rsid w:val="005830DE"/>
    <w:rsid w:val="00583896"/>
    <w:rsid w:val="0058517A"/>
    <w:rsid w:val="00590747"/>
    <w:rsid w:val="00591A97"/>
    <w:rsid w:val="00591E2E"/>
    <w:rsid w:val="00592BE7"/>
    <w:rsid w:val="00592CAA"/>
    <w:rsid w:val="00595074"/>
    <w:rsid w:val="00596A4E"/>
    <w:rsid w:val="00596D11"/>
    <w:rsid w:val="005975C2"/>
    <w:rsid w:val="00597EFE"/>
    <w:rsid w:val="005A262F"/>
    <w:rsid w:val="005A4A43"/>
    <w:rsid w:val="005A5EA3"/>
    <w:rsid w:val="005A71EC"/>
    <w:rsid w:val="005B3F2A"/>
    <w:rsid w:val="005B4351"/>
    <w:rsid w:val="005B4D2B"/>
    <w:rsid w:val="005C039B"/>
    <w:rsid w:val="005C1BD0"/>
    <w:rsid w:val="005C468D"/>
    <w:rsid w:val="005C488A"/>
    <w:rsid w:val="005C75C5"/>
    <w:rsid w:val="005D0D87"/>
    <w:rsid w:val="005D3A3B"/>
    <w:rsid w:val="005D609E"/>
    <w:rsid w:val="005D6416"/>
    <w:rsid w:val="005D68C3"/>
    <w:rsid w:val="005D7D6E"/>
    <w:rsid w:val="005E0956"/>
    <w:rsid w:val="005F662A"/>
    <w:rsid w:val="0060112F"/>
    <w:rsid w:val="0060581E"/>
    <w:rsid w:val="0060714B"/>
    <w:rsid w:val="00611289"/>
    <w:rsid w:val="00611C7D"/>
    <w:rsid w:val="00611E68"/>
    <w:rsid w:val="0061263C"/>
    <w:rsid w:val="00613E6C"/>
    <w:rsid w:val="0062232A"/>
    <w:rsid w:val="00633E14"/>
    <w:rsid w:val="00645FD4"/>
    <w:rsid w:val="00647C85"/>
    <w:rsid w:val="006511DD"/>
    <w:rsid w:val="00651A2E"/>
    <w:rsid w:val="0065318D"/>
    <w:rsid w:val="00654044"/>
    <w:rsid w:val="0066249D"/>
    <w:rsid w:val="00671956"/>
    <w:rsid w:val="00672134"/>
    <w:rsid w:val="00674FB4"/>
    <w:rsid w:val="00676CE7"/>
    <w:rsid w:val="006858BE"/>
    <w:rsid w:val="00690D17"/>
    <w:rsid w:val="00692842"/>
    <w:rsid w:val="006936E8"/>
    <w:rsid w:val="00693B3D"/>
    <w:rsid w:val="00697D59"/>
    <w:rsid w:val="006A22B5"/>
    <w:rsid w:val="006A2A9B"/>
    <w:rsid w:val="006A40EF"/>
    <w:rsid w:val="006C0A80"/>
    <w:rsid w:val="006C3E30"/>
    <w:rsid w:val="006D215A"/>
    <w:rsid w:val="006D4FF8"/>
    <w:rsid w:val="006D7DE4"/>
    <w:rsid w:val="006E1267"/>
    <w:rsid w:val="006E6BD0"/>
    <w:rsid w:val="006F1266"/>
    <w:rsid w:val="006F158B"/>
    <w:rsid w:val="006F7E1F"/>
    <w:rsid w:val="00700A64"/>
    <w:rsid w:val="00703496"/>
    <w:rsid w:val="00704B86"/>
    <w:rsid w:val="00705D91"/>
    <w:rsid w:val="00706D31"/>
    <w:rsid w:val="007105F0"/>
    <w:rsid w:val="00713C96"/>
    <w:rsid w:val="00715519"/>
    <w:rsid w:val="00723861"/>
    <w:rsid w:val="0072419B"/>
    <w:rsid w:val="00724FDC"/>
    <w:rsid w:val="007260BB"/>
    <w:rsid w:val="00730B06"/>
    <w:rsid w:val="00731562"/>
    <w:rsid w:val="00733EA2"/>
    <w:rsid w:val="007349F8"/>
    <w:rsid w:val="0073685C"/>
    <w:rsid w:val="00737F08"/>
    <w:rsid w:val="00740516"/>
    <w:rsid w:val="0074162E"/>
    <w:rsid w:val="007452EF"/>
    <w:rsid w:val="00747ACC"/>
    <w:rsid w:val="00750513"/>
    <w:rsid w:val="00753079"/>
    <w:rsid w:val="007533EF"/>
    <w:rsid w:val="00757169"/>
    <w:rsid w:val="007626F9"/>
    <w:rsid w:val="00767C1C"/>
    <w:rsid w:val="007714F9"/>
    <w:rsid w:val="00773983"/>
    <w:rsid w:val="007803B6"/>
    <w:rsid w:val="0078223B"/>
    <w:rsid w:val="00791348"/>
    <w:rsid w:val="007A05AD"/>
    <w:rsid w:val="007A66F8"/>
    <w:rsid w:val="007B2B7F"/>
    <w:rsid w:val="007B53B3"/>
    <w:rsid w:val="007B6E73"/>
    <w:rsid w:val="007B7D4C"/>
    <w:rsid w:val="007C0409"/>
    <w:rsid w:val="007C0FDE"/>
    <w:rsid w:val="007C7D68"/>
    <w:rsid w:val="007D07B7"/>
    <w:rsid w:val="007D67D0"/>
    <w:rsid w:val="007D6891"/>
    <w:rsid w:val="007D693C"/>
    <w:rsid w:val="007E47CE"/>
    <w:rsid w:val="007E78B3"/>
    <w:rsid w:val="007E78BC"/>
    <w:rsid w:val="007F2B80"/>
    <w:rsid w:val="007F4360"/>
    <w:rsid w:val="007F4B90"/>
    <w:rsid w:val="00800E5D"/>
    <w:rsid w:val="00801B50"/>
    <w:rsid w:val="00801D33"/>
    <w:rsid w:val="00801D96"/>
    <w:rsid w:val="00804BE1"/>
    <w:rsid w:val="00807AA1"/>
    <w:rsid w:val="00811C9E"/>
    <w:rsid w:val="00812008"/>
    <w:rsid w:val="00813767"/>
    <w:rsid w:val="00814A3C"/>
    <w:rsid w:val="00815131"/>
    <w:rsid w:val="00820131"/>
    <w:rsid w:val="00820467"/>
    <w:rsid w:val="00820685"/>
    <w:rsid w:val="0082211F"/>
    <w:rsid w:val="00822330"/>
    <w:rsid w:val="00824332"/>
    <w:rsid w:val="00825586"/>
    <w:rsid w:val="00826908"/>
    <w:rsid w:val="00832F62"/>
    <w:rsid w:val="00833AF1"/>
    <w:rsid w:val="00835299"/>
    <w:rsid w:val="00840784"/>
    <w:rsid w:val="00841FE5"/>
    <w:rsid w:val="00844EBA"/>
    <w:rsid w:val="00845487"/>
    <w:rsid w:val="00850A72"/>
    <w:rsid w:val="008516D8"/>
    <w:rsid w:val="00851DDB"/>
    <w:rsid w:val="00857D02"/>
    <w:rsid w:val="00860ECC"/>
    <w:rsid w:val="00865573"/>
    <w:rsid w:val="00872DC2"/>
    <w:rsid w:val="00873FCE"/>
    <w:rsid w:val="00876AB9"/>
    <w:rsid w:val="00877069"/>
    <w:rsid w:val="008776B6"/>
    <w:rsid w:val="00877CCE"/>
    <w:rsid w:val="0088038F"/>
    <w:rsid w:val="00883FF0"/>
    <w:rsid w:val="008876A6"/>
    <w:rsid w:val="00887C19"/>
    <w:rsid w:val="00895DF0"/>
    <w:rsid w:val="008A2045"/>
    <w:rsid w:val="008B2EBC"/>
    <w:rsid w:val="008B4653"/>
    <w:rsid w:val="008B6082"/>
    <w:rsid w:val="008B6F28"/>
    <w:rsid w:val="008C0982"/>
    <w:rsid w:val="008C4162"/>
    <w:rsid w:val="008C4ED6"/>
    <w:rsid w:val="008C595A"/>
    <w:rsid w:val="008C7774"/>
    <w:rsid w:val="008E16D0"/>
    <w:rsid w:val="008E608F"/>
    <w:rsid w:val="008E7FD7"/>
    <w:rsid w:val="008F5ADC"/>
    <w:rsid w:val="008F61F7"/>
    <w:rsid w:val="00900CCD"/>
    <w:rsid w:val="00900F4E"/>
    <w:rsid w:val="00903E37"/>
    <w:rsid w:val="00903E77"/>
    <w:rsid w:val="009048BF"/>
    <w:rsid w:val="00904CF0"/>
    <w:rsid w:val="00911936"/>
    <w:rsid w:val="00912AE7"/>
    <w:rsid w:val="009133F7"/>
    <w:rsid w:val="009134B7"/>
    <w:rsid w:val="00915B32"/>
    <w:rsid w:val="00917CCC"/>
    <w:rsid w:val="00917E10"/>
    <w:rsid w:val="009203F7"/>
    <w:rsid w:val="00923EAB"/>
    <w:rsid w:val="0092473F"/>
    <w:rsid w:val="00925559"/>
    <w:rsid w:val="00927200"/>
    <w:rsid w:val="0092724A"/>
    <w:rsid w:val="00932F49"/>
    <w:rsid w:val="009345CA"/>
    <w:rsid w:val="009345ED"/>
    <w:rsid w:val="009378E4"/>
    <w:rsid w:val="00950269"/>
    <w:rsid w:val="00955440"/>
    <w:rsid w:val="009629A0"/>
    <w:rsid w:val="00965DD8"/>
    <w:rsid w:val="009739AD"/>
    <w:rsid w:val="00974790"/>
    <w:rsid w:val="00977BA9"/>
    <w:rsid w:val="00977C0F"/>
    <w:rsid w:val="00980DCC"/>
    <w:rsid w:val="00992C18"/>
    <w:rsid w:val="0099690D"/>
    <w:rsid w:val="009A0E63"/>
    <w:rsid w:val="009A6119"/>
    <w:rsid w:val="009A6C03"/>
    <w:rsid w:val="009A6EE1"/>
    <w:rsid w:val="009C19C9"/>
    <w:rsid w:val="009C3EF3"/>
    <w:rsid w:val="009D0923"/>
    <w:rsid w:val="009D1F12"/>
    <w:rsid w:val="009D7814"/>
    <w:rsid w:val="009E2B67"/>
    <w:rsid w:val="009E6A9E"/>
    <w:rsid w:val="009F559A"/>
    <w:rsid w:val="009F569E"/>
    <w:rsid w:val="009F6B3B"/>
    <w:rsid w:val="009F6FB4"/>
    <w:rsid w:val="00A00EE0"/>
    <w:rsid w:val="00A1432F"/>
    <w:rsid w:val="00A15EA4"/>
    <w:rsid w:val="00A162EB"/>
    <w:rsid w:val="00A20E96"/>
    <w:rsid w:val="00A215EA"/>
    <w:rsid w:val="00A26B52"/>
    <w:rsid w:val="00A40A73"/>
    <w:rsid w:val="00A4522E"/>
    <w:rsid w:val="00A45904"/>
    <w:rsid w:val="00A4604B"/>
    <w:rsid w:val="00A46C2C"/>
    <w:rsid w:val="00A50AD7"/>
    <w:rsid w:val="00A5100D"/>
    <w:rsid w:val="00A52230"/>
    <w:rsid w:val="00A5734A"/>
    <w:rsid w:val="00A6081B"/>
    <w:rsid w:val="00A63835"/>
    <w:rsid w:val="00A70253"/>
    <w:rsid w:val="00A775F7"/>
    <w:rsid w:val="00A802A7"/>
    <w:rsid w:val="00A810C5"/>
    <w:rsid w:val="00A818EC"/>
    <w:rsid w:val="00A86BBF"/>
    <w:rsid w:val="00A922EC"/>
    <w:rsid w:val="00A934B6"/>
    <w:rsid w:val="00A975DC"/>
    <w:rsid w:val="00AA3ACC"/>
    <w:rsid w:val="00AA3E0E"/>
    <w:rsid w:val="00AA44F3"/>
    <w:rsid w:val="00AB703D"/>
    <w:rsid w:val="00AC14D9"/>
    <w:rsid w:val="00AC35CE"/>
    <w:rsid w:val="00AC7A6A"/>
    <w:rsid w:val="00AD01AA"/>
    <w:rsid w:val="00AD0CCC"/>
    <w:rsid w:val="00AD5544"/>
    <w:rsid w:val="00B00021"/>
    <w:rsid w:val="00B03C59"/>
    <w:rsid w:val="00B0662E"/>
    <w:rsid w:val="00B10BD5"/>
    <w:rsid w:val="00B1196A"/>
    <w:rsid w:val="00B129B9"/>
    <w:rsid w:val="00B13772"/>
    <w:rsid w:val="00B1634C"/>
    <w:rsid w:val="00B1769B"/>
    <w:rsid w:val="00B20E96"/>
    <w:rsid w:val="00B22AC2"/>
    <w:rsid w:val="00B235AB"/>
    <w:rsid w:val="00B23BC8"/>
    <w:rsid w:val="00B2579D"/>
    <w:rsid w:val="00B3077F"/>
    <w:rsid w:val="00B31C3F"/>
    <w:rsid w:val="00B36070"/>
    <w:rsid w:val="00B450DA"/>
    <w:rsid w:val="00B46303"/>
    <w:rsid w:val="00B471B6"/>
    <w:rsid w:val="00B65E4D"/>
    <w:rsid w:val="00B70C76"/>
    <w:rsid w:val="00B8333D"/>
    <w:rsid w:val="00B92B20"/>
    <w:rsid w:val="00B92E79"/>
    <w:rsid w:val="00B933DD"/>
    <w:rsid w:val="00B9512F"/>
    <w:rsid w:val="00BA08D2"/>
    <w:rsid w:val="00BA2FAF"/>
    <w:rsid w:val="00BA5D32"/>
    <w:rsid w:val="00BA735E"/>
    <w:rsid w:val="00BA75A2"/>
    <w:rsid w:val="00BB292D"/>
    <w:rsid w:val="00BB31BD"/>
    <w:rsid w:val="00BB39E9"/>
    <w:rsid w:val="00BB69F7"/>
    <w:rsid w:val="00BB6CAA"/>
    <w:rsid w:val="00BB76F4"/>
    <w:rsid w:val="00BB7FD4"/>
    <w:rsid w:val="00BC0968"/>
    <w:rsid w:val="00BC279B"/>
    <w:rsid w:val="00BC39CA"/>
    <w:rsid w:val="00BC4410"/>
    <w:rsid w:val="00BC7702"/>
    <w:rsid w:val="00BD0401"/>
    <w:rsid w:val="00BD05DD"/>
    <w:rsid w:val="00BD13B1"/>
    <w:rsid w:val="00BE230E"/>
    <w:rsid w:val="00BE45A6"/>
    <w:rsid w:val="00BE4658"/>
    <w:rsid w:val="00BE5E48"/>
    <w:rsid w:val="00BF3E89"/>
    <w:rsid w:val="00BF47F8"/>
    <w:rsid w:val="00BF7534"/>
    <w:rsid w:val="00C01B9B"/>
    <w:rsid w:val="00C057FE"/>
    <w:rsid w:val="00C05E44"/>
    <w:rsid w:val="00C06152"/>
    <w:rsid w:val="00C0674B"/>
    <w:rsid w:val="00C07C86"/>
    <w:rsid w:val="00C10010"/>
    <w:rsid w:val="00C10DCC"/>
    <w:rsid w:val="00C113BD"/>
    <w:rsid w:val="00C11AFE"/>
    <w:rsid w:val="00C121A2"/>
    <w:rsid w:val="00C14E05"/>
    <w:rsid w:val="00C2446E"/>
    <w:rsid w:val="00C24F11"/>
    <w:rsid w:val="00C32097"/>
    <w:rsid w:val="00C366CC"/>
    <w:rsid w:val="00C36DAD"/>
    <w:rsid w:val="00C439A6"/>
    <w:rsid w:val="00C4483D"/>
    <w:rsid w:val="00C5067A"/>
    <w:rsid w:val="00C5131C"/>
    <w:rsid w:val="00C51BF8"/>
    <w:rsid w:val="00C51DE1"/>
    <w:rsid w:val="00C5323F"/>
    <w:rsid w:val="00C53920"/>
    <w:rsid w:val="00C541FC"/>
    <w:rsid w:val="00C54BEE"/>
    <w:rsid w:val="00C55D2E"/>
    <w:rsid w:val="00C55D90"/>
    <w:rsid w:val="00C63C69"/>
    <w:rsid w:val="00C64812"/>
    <w:rsid w:val="00C65416"/>
    <w:rsid w:val="00C65AEB"/>
    <w:rsid w:val="00C65F6C"/>
    <w:rsid w:val="00C73FC9"/>
    <w:rsid w:val="00C77989"/>
    <w:rsid w:val="00C80A8F"/>
    <w:rsid w:val="00C81C8B"/>
    <w:rsid w:val="00C84F3E"/>
    <w:rsid w:val="00C862BE"/>
    <w:rsid w:val="00C900A2"/>
    <w:rsid w:val="00C9059F"/>
    <w:rsid w:val="00C9347D"/>
    <w:rsid w:val="00C966A1"/>
    <w:rsid w:val="00C96D40"/>
    <w:rsid w:val="00CA098B"/>
    <w:rsid w:val="00CB1021"/>
    <w:rsid w:val="00CB279D"/>
    <w:rsid w:val="00CB2C56"/>
    <w:rsid w:val="00CB4639"/>
    <w:rsid w:val="00CC1A61"/>
    <w:rsid w:val="00CC28DF"/>
    <w:rsid w:val="00CC3891"/>
    <w:rsid w:val="00CC6A2D"/>
    <w:rsid w:val="00CD03F6"/>
    <w:rsid w:val="00CD0E8D"/>
    <w:rsid w:val="00CD179A"/>
    <w:rsid w:val="00CD3DAF"/>
    <w:rsid w:val="00CD4FF5"/>
    <w:rsid w:val="00CD5E87"/>
    <w:rsid w:val="00CD78F4"/>
    <w:rsid w:val="00CE4319"/>
    <w:rsid w:val="00CE7756"/>
    <w:rsid w:val="00CF0E84"/>
    <w:rsid w:val="00CF3A3D"/>
    <w:rsid w:val="00CF5FB8"/>
    <w:rsid w:val="00CF79DF"/>
    <w:rsid w:val="00D04ACA"/>
    <w:rsid w:val="00D121D5"/>
    <w:rsid w:val="00D12B00"/>
    <w:rsid w:val="00D14973"/>
    <w:rsid w:val="00D155D7"/>
    <w:rsid w:val="00D16D1E"/>
    <w:rsid w:val="00D16F41"/>
    <w:rsid w:val="00D20C2F"/>
    <w:rsid w:val="00D21F3E"/>
    <w:rsid w:val="00D22684"/>
    <w:rsid w:val="00D22CFA"/>
    <w:rsid w:val="00D23A5D"/>
    <w:rsid w:val="00D242B3"/>
    <w:rsid w:val="00D33E87"/>
    <w:rsid w:val="00D35938"/>
    <w:rsid w:val="00D35AEB"/>
    <w:rsid w:val="00D402D9"/>
    <w:rsid w:val="00D426CB"/>
    <w:rsid w:val="00D42AB1"/>
    <w:rsid w:val="00D465C6"/>
    <w:rsid w:val="00D529FD"/>
    <w:rsid w:val="00D55B3A"/>
    <w:rsid w:val="00D60517"/>
    <w:rsid w:val="00D6170B"/>
    <w:rsid w:val="00D61946"/>
    <w:rsid w:val="00D61FB9"/>
    <w:rsid w:val="00D67780"/>
    <w:rsid w:val="00D76670"/>
    <w:rsid w:val="00D82104"/>
    <w:rsid w:val="00D96019"/>
    <w:rsid w:val="00DA0321"/>
    <w:rsid w:val="00DA11DA"/>
    <w:rsid w:val="00DA1E32"/>
    <w:rsid w:val="00DA32AB"/>
    <w:rsid w:val="00DA4A2F"/>
    <w:rsid w:val="00DB0769"/>
    <w:rsid w:val="00DB1E92"/>
    <w:rsid w:val="00DB34B6"/>
    <w:rsid w:val="00DB7AED"/>
    <w:rsid w:val="00DD2B64"/>
    <w:rsid w:val="00DD37C5"/>
    <w:rsid w:val="00DD519F"/>
    <w:rsid w:val="00DD6136"/>
    <w:rsid w:val="00DE1385"/>
    <w:rsid w:val="00DE169C"/>
    <w:rsid w:val="00DE4473"/>
    <w:rsid w:val="00DE4F2D"/>
    <w:rsid w:val="00DF2C4E"/>
    <w:rsid w:val="00E02610"/>
    <w:rsid w:val="00E03E00"/>
    <w:rsid w:val="00E05FAC"/>
    <w:rsid w:val="00E13C0F"/>
    <w:rsid w:val="00E17204"/>
    <w:rsid w:val="00E26D45"/>
    <w:rsid w:val="00E31251"/>
    <w:rsid w:val="00E3341E"/>
    <w:rsid w:val="00E360D4"/>
    <w:rsid w:val="00E36240"/>
    <w:rsid w:val="00E512EC"/>
    <w:rsid w:val="00E53080"/>
    <w:rsid w:val="00E55E3A"/>
    <w:rsid w:val="00E636C1"/>
    <w:rsid w:val="00E643F7"/>
    <w:rsid w:val="00E64B4C"/>
    <w:rsid w:val="00E71E6A"/>
    <w:rsid w:val="00E731A5"/>
    <w:rsid w:val="00E73341"/>
    <w:rsid w:val="00E73E01"/>
    <w:rsid w:val="00E8304F"/>
    <w:rsid w:val="00E83095"/>
    <w:rsid w:val="00E844CB"/>
    <w:rsid w:val="00E86EF5"/>
    <w:rsid w:val="00E94B25"/>
    <w:rsid w:val="00E953E5"/>
    <w:rsid w:val="00E973A1"/>
    <w:rsid w:val="00EA0B5B"/>
    <w:rsid w:val="00EA2494"/>
    <w:rsid w:val="00EA2C0A"/>
    <w:rsid w:val="00EA73F6"/>
    <w:rsid w:val="00EB2EED"/>
    <w:rsid w:val="00EC49B2"/>
    <w:rsid w:val="00ED1AF6"/>
    <w:rsid w:val="00ED769F"/>
    <w:rsid w:val="00EE0AE0"/>
    <w:rsid w:val="00EE2402"/>
    <w:rsid w:val="00EE2808"/>
    <w:rsid w:val="00EE29CB"/>
    <w:rsid w:val="00EE2F47"/>
    <w:rsid w:val="00EE6439"/>
    <w:rsid w:val="00EF04C5"/>
    <w:rsid w:val="00EF5005"/>
    <w:rsid w:val="00EF5DCF"/>
    <w:rsid w:val="00EF7968"/>
    <w:rsid w:val="00F00958"/>
    <w:rsid w:val="00F02641"/>
    <w:rsid w:val="00F125AE"/>
    <w:rsid w:val="00F22843"/>
    <w:rsid w:val="00F3508C"/>
    <w:rsid w:val="00F36B73"/>
    <w:rsid w:val="00F37349"/>
    <w:rsid w:val="00F4136C"/>
    <w:rsid w:val="00F44030"/>
    <w:rsid w:val="00F4481C"/>
    <w:rsid w:val="00F4710D"/>
    <w:rsid w:val="00F47384"/>
    <w:rsid w:val="00F556D8"/>
    <w:rsid w:val="00F56336"/>
    <w:rsid w:val="00F56BFB"/>
    <w:rsid w:val="00F57BC2"/>
    <w:rsid w:val="00F621A1"/>
    <w:rsid w:val="00F70BF5"/>
    <w:rsid w:val="00F7232F"/>
    <w:rsid w:val="00F808AB"/>
    <w:rsid w:val="00F80ADF"/>
    <w:rsid w:val="00F81963"/>
    <w:rsid w:val="00F820CB"/>
    <w:rsid w:val="00F84225"/>
    <w:rsid w:val="00F84AD6"/>
    <w:rsid w:val="00F84B43"/>
    <w:rsid w:val="00F8572F"/>
    <w:rsid w:val="00F85BC2"/>
    <w:rsid w:val="00F903BA"/>
    <w:rsid w:val="00F91D7A"/>
    <w:rsid w:val="00F93E23"/>
    <w:rsid w:val="00F94DCE"/>
    <w:rsid w:val="00F978FB"/>
    <w:rsid w:val="00FA05B2"/>
    <w:rsid w:val="00FA1A70"/>
    <w:rsid w:val="00FA2683"/>
    <w:rsid w:val="00FA27E9"/>
    <w:rsid w:val="00FA2BF2"/>
    <w:rsid w:val="00FA409D"/>
    <w:rsid w:val="00FA6CC7"/>
    <w:rsid w:val="00FB0BA7"/>
    <w:rsid w:val="00FB138E"/>
    <w:rsid w:val="00FB637B"/>
    <w:rsid w:val="00FC06E9"/>
    <w:rsid w:val="00FC39F6"/>
    <w:rsid w:val="00FC4E55"/>
    <w:rsid w:val="00FD34DD"/>
    <w:rsid w:val="00FD4469"/>
    <w:rsid w:val="00FD6A6E"/>
    <w:rsid w:val="00FD728B"/>
    <w:rsid w:val="00FE0ECC"/>
    <w:rsid w:val="00FE0EDE"/>
    <w:rsid w:val="00FE1FAB"/>
    <w:rsid w:val="00FE2449"/>
    <w:rsid w:val="00FE3749"/>
    <w:rsid w:val="00FF5375"/>
    <w:rsid w:val="00FF5BA3"/>
    <w:rsid w:val="00FF6849"/>
  </w:rsids>
  <m:mathPr>
    <m:mathFont m:val="Cambria Math"/>
    <m:brkBin m:val="before"/>
    <m:brkBinSub m:val="--"/>
    <m:smallFrac/>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6724"/>
    <w:rPr>
      <w:rFonts w:ascii="Arial" w:hAnsi="Arial"/>
      <w:lang w:val="fr-FR" w:eastAsia="en-US"/>
    </w:rPr>
  </w:style>
  <w:style w:type="paragraph" w:styleId="Ttulo5">
    <w:name w:val="heading 5"/>
    <w:basedOn w:val="Normal"/>
    <w:next w:val="Normal"/>
    <w:qFormat/>
    <w:rsid w:val="00066724"/>
    <w:pPr>
      <w:spacing w:before="240" w:after="60"/>
      <w:outlineLvl w:val="4"/>
    </w:pPr>
    <w:rPr>
      <w:b/>
      <w:bCs/>
      <w:i/>
      <w:iCs/>
      <w:sz w:val="26"/>
      <w:szCs w:val="26"/>
    </w:rPr>
  </w:style>
  <w:style w:type="paragraph" w:styleId="Ttulo6">
    <w:name w:val="heading 6"/>
    <w:basedOn w:val="Normal"/>
    <w:next w:val="Normal"/>
    <w:link w:val="Ttulo6Car"/>
    <w:semiHidden/>
    <w:unhideWhenUsed/>
    <w:qFormat/>
    <w:rsid w:val="0038528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066724"/>
    <w:pPr>
      <w:jc w:val="both"/>
    </w:pPr>
    <w:rPr>
      <w:sz w:val="24"/>
    </w:rPr>
  </w:style>
  <w:style w:type="paragraph" w:styleId="Piedepgina">
    <w:name w:val="footer"/>
    <w:basedOn w:val="Normal"/>
    <w:link w:val="PiedepginaCar"/>
    <w:rsid w:val="00066724"/>
    <w:pPr>
      <w:tabs>
        <w:tab w:val="center" w:pos="4320"/>
        <w:tab w:val="right" w:pos="8640"/>
      </w:tabs>
    </w:pPr>
  </w:style>
  <w:style w:type="character" w:styleId="Nmerodepgina">
    <w:name w:val="page number"/>
    <w:rsid w:val="00066724"/>
    <w:rPr>
      <w:rFonts w:ascii="Arial" w:hAnsi="Arial"/>
      <w:sz w:val="20"/>
    </w:rPr>
  </w:style>
  <w:style w:type="paragraph" w:styleId="Encabezado">
    <w:name w:val="header"/>
    <w:basedOn w:val="Normal"/>
    <w:rsid w:val="00066724"/>
    <w:pPr>
      <w:tabs>
        <w:tab w:val="center" w:pos="4320"/>
        <w:tab w:val="right" w:pos="8640"/>
      </w:tabs>
    </w:pPr>
  </w:style>
  <w:style w:type="paragraph" w:customStyle="1" w:styleId="traduction">
    <w:name w:val="traduction"/>
    <w:basedOn w:val="Encabezado"/>
    <w:rsid w:val="00066724"/>
    <w:pPr>
      <w:tabs>
        <w:tab w:val="clear" w:pos="4320"/>
        <w:tab w:val="clear" w:pos="8640"/>
      </w:tabs>
    </w:pPr>
    <w:rPr>
      <w:sz w:val="24"/>
    </w:rPr>
  </w:style>
  <w:style w:type="character" w:styleId="Hipervnculo">
    <w:name w:val="Hyperlink"/>
    <w:rsid w:val="00066724"/>
    <w:rPr>
      <w:strike w:val="0"/>
      <w:dstrike w:val="0"/>
      <w:color w:val="325498"/>
      <w:u w:val="none"/>
      <w:effect w:val="none"/>
    </w:rPr>
  </w:style>
  <w:style w:type="table" w:styleId="Tablaconcuadrcula">
    <w:name w:val="Table Grid"/>
    <w:basedOn w:val="Tablanormal"/>
    <w:rsid w:val="00066724"/>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link w:val="Piedepgina"/>
    <w:semiHidden/>
    <w:rsid w:val="00066724"/>
    <w:rPr>
      <w:rFonts w:ascii="Arial" w:hAnsi="Arial"/>
      <w:lang w:val="fr-FR" w:eastAsia="en-US" w:bidi="ar-SA"/>
    </w:rPr>
  </w:style>
  <w:style w:type="character" w:customStyle="1" w:styleId="longtext">
    <w:name w:val="long_text"/>
    <w:basedOn w:val="Fuentedeprrafopredeter"/>
    <w:rsid w:val="00066724"/>
  </w:style>
  <w:style w:type="paragraph" w:styleId="Textonotapie">
    <w:name w:val="footnote text"/>
    <w:aliases w:val="poznppMV"/>
    <w:basedOn w:val="Normal"/>
    <w:link w:val="TextonotapieCar"/>
    <w:rsid w:val="001A6253"/>
  </w:style>
  <w:style w:type="character" w:styleId="Refdenotaalpie">
    <w:name w:val="footnote reference"/>
    <w:aliases w:val="ftref,ftref Char,ftref Car Char Char, Car Car5 Char Char Car Car Char Char Char Char,ftref Car1,ftref Car Char Car,Car Car5 Char Char Car Car Char Char Car Car, Car Car5 Char Char,Footnotes refss,ftref Char Car Char,callout"/>
    <w:link w:val="ftrefCarChar"/>
    <w:rsid w:val="001A6253"/>
    <w:rPr>
      <w:vertAlign w:val="superscript"/>
    </w:rPr>
  </w:style>
  <w:style w:type="paragraph" w:styleId="Textodeglobo">
    <w:name w:val="Balloon Text"/>
    <w:basedOn w:val="Normal"/>
    <w:semiHidden/>
    <w:rsid w:val="0031413A"/>
    <w:rPr>
      <w:rFonts w:ascii="Tahoma" w:hAnsi="Tahoma" w:cs="Tahoma"/>
      <w:sz w:val="16"/>
      <w:szCs w:val="16"/>
    </w:rPr>
  </w:style>
  <w:style w:type="paragraph" w:customStyle="1" w:styleId="CharCharCarCharCarCharCarCharCarCharCarChar">
    <w:name w:val="Char Char Car Char Car Char Car Char Car Char Car Char"/>
    <w:basedOn w:val="Normal"/>
    <w:rsid w:val="004315C7"/>
    <w:pPr>
      <w:spacing w:after="160" w:line="240" w:lineRule="exact"/>
    </w:pPr>
    <w:rPr>
      <w:rFonts w:cs="Arial"/>
      <w:szCs w:val="24"/>
      <w:lang w:val="en-US" w:eastAsia="fr-FR"/>
    </w:rPr>
  </w:style>
  <w:style w:type="character" w:styleId="Refdecomentario">
    <w:name w:val="annotation reference"/>
    <w:semiHidden/>
    <w:rsid w:val="00502224"/>
    <w:rPr>
      <w:sz w:val="16"/>
      <w:szCs w:val="16"/>
    </w:rPr>
  </w:style>
  <w:style w:type="paragraph" w:styleId="Textocomentario">
    <w:name w:val="annotation text"/>
    <w:basedOn w:val="Normal"/>
    <w:semiHidden/>
    <w:rsid w:val="00502224"/>
  </w:style>
  <w:style w:type="paragraph" w:styleId="Asuntodelcomentario">
    <w:name w:val="annotation subject"/>
    <w:basedOn w:val="Textocomentario"/>
    <w:next w:val="Textocomentario"/>
    <w:semiHidden/>
    <w:rsid w:val="00502224"/>
    <w:rPr>
      <w:b/>
      <w:bCs/>
    </w:rPr>
  </w:style>
  <w:style w:type="character" w:styleId="Textoennegrita">
    <w:name w:val="Strong"/>
    <w:qFormat/>
    <w:rsid w:val="0044417B"/>
    <w:rPr>
      <w:b/>
      <w:bCs/>
    </w:rPr>
  </w:style>
  <w:style w:type="paragraph" w:customStyle="1" w:styleId="CharCharCarCharCarCharCarCharCarCharCarCharCharCharCharChar">
    <w:name w:val="Char Char Car Char Car Char Car Char Car Char Car Char Char Char Char Char"/>
    <w:basedOn w:val="Normal"/>
    <w:rsid w:val="001E3EB6"/>
    <w:pPr>
      <w:spacing w:after="160" w:line="240" w:lineRule="exact"/>
    </w:pPr>
    <w:rPr>
      <w:rFonts w:cs="Arial"/>
      <w:szCs w:val="24"/>
      <w:lang w:val="en-US" w:eastAsia="fr-FR"/>
    </w:rPr>
  </w:style>
  <w:style w:type="paragraph" w:styleId="Prrafodelista">
    <w:name w:val="List Paragraph"/>
    <w:basedOn w:val="Normal"/>
    <w:uiPriority w:val="34"/>
    <w:qFormat/>
    <w:rsid w:val="00840784"/>
    <w:pPr>
      <w:ind w:left="720"/>
      <w:contextualSpacing/>
    </w:pPr>
  </w:style>
  <w:style w:type="character" w:customStyle="1" w:styleId="blacktitle4">
    <w:name w:val="blacktitle4"/>
    <w:basedOn w:val="Fuentedeprrafopredeter"/>
    <w:rsid w:val="00273BB6"/>
  </w:style>
  <w:style w:type="paragraph" w:customStyle="1" w:styleId="CharCharCarCharCarCharCarCharCarCharCarCharCharCharCharChar0">
    <w:name w:val="Char Char Car Char Car Char Car Char Car Char Car Char Char Char Char Char"/>
    <w:basedOn w:val="Normal"/>
    <w:rsid w:val="0037605F"/>
    <w:pPr>
      <w:spacing w:after="160" w:line="240" w:lineRule="exact"/>
    </w:pPr>
    <w:rPr>
      <w:rFonts w:cs="Arial"/>
      <w:szCs w:val="24"/>
      <w:lang w:val="en-US" w:eastAsia="fr-FR"/>
    </w:rPr>
  </w:style>
  <w:style w:type="paragraph" w:customStyle="1" w:styleId="CharCharCarCharCarCharCarCharCarCharCarCharCharCharCharChar1">
    <w:name w:val="Char Char Car Char Car Char Car Char Car Char Car Char Char Char Char Char"/>
    <w:basedOn w:val="Normal"/>
    <w:rsid w:val="00C65F6C"/>
    <w:pPr>
      <w:spacing w:after="160" w:line="240" w:lineRule="exact"/>
    </w:pPr>
    <w:rPr>
      <w:rFonts w:cs="Arial"/>
      <w:szCs w:val="24"/>
      <w:lang w:val="en-US" w:eastAsia="fr-FR"/>
    </w:rPr>
  </w:style>
  <w:style w:type="paragraph" w:customStyle="1" w:styleId="ftrefCarChar">
    <w:name w:val="ftref Car Char"/>
    <w:aliases w:val=" Car Car5 Char Char Car Car Char Char"/>
    <w:basedOn w:val="Normal"/>
    <w:link w:val="Refdenotaalpie"/>
    <w:rsid w:val="00C65F6C"/>
    <w:pPr>
      <w:spacing w:after="160" w:line="240" w:lineRule="exact"/>
    </w:pPr>
    <w:rPr>
      <w:rFonts w:ascii="Times New Roman" w:hAnsi="Times New Roman"/>
      <w:vertAlign w:val="superscript"/>
      <w:lang w:val="en-GB" w:eastAsia="en-GB"/>
    </w:rPr>
  </w:style>
  <w:style w:type="paragraph" w:customStyle="1" w:styleId="CharCharCarCharCarCharCarCharCarCharCarCharCharCharCharChar2">
    <w:name w:val="Char Char Car Char Car Char Car Char Car Char Car Char Char Char Char Char"/>
    <w:basedOn w:val="Normal"/>
    <w:rsid w:val="005C488A"/>
    <w:pPr>
      <w:spacing w:after="160" w:line="240" w:lineRule="exact"/>
    </w:pPr>
    <w:rPr>
      <w:rFonts w:cs="Arial"/>
      <w:szCs w:val="24"/>
      <w:lang w:val="en-US" w:eastAsia="fr-FR"/>
    </w:rPr>
  </w:style>
  <w:style w:type="character" w:customStyle="1" w:styleId="Normal1">
    <w:name w:val="Normal1"/>
    <w:basedOn w:val="Fuentedeprrafopredeter"/>
    <w:rsid w:val="00750513"/>
  </w:style>
  <w:style w:type="paragraph" w:customStyle="1" w:styleId="CharCharCarCharCarCharCarCharCarCharCarCharCharCharCharChar3">
    <w:name w:val="Char Char Car Char Car Char Car Char Car Char Car Char Char Char Char Char"/>
    <w:basedOn w:val="Normal"/>
    <w:rsid w:val="00800E5D"/>
    <w:pPr>
      <w:spacing w:after="160" w:line="240" w:lineRule="exact"/>
    </w:pPr>
    <w:rPr>
      <w:rFonts w:cs="Arial"/>
      <w:szCs w:val="24"/>
      <w:lang w:val="en-US" w:eastAsia="fr-FR"/>
    </w:rPr>
  </w:style>
  <w:style w:type="character" w:customStyle="1" w:styleId="hps">
    <w:name w:val="hps"/>
    <w:rsid w:val="00FE3749"/>
  </w:style>
  <w:style w:type="character" w:customStyle="1" w:styleId="Ttulo6Car">
    <w:name w:val="Título 6 Car"/>
    <w:basedOn w:val="Fuentedeprrafopredeter"/>
    <w:link w:val="Ttulo6"/>
    <w:semiHidden/>
    <w:rsid w:val="0038528A"/>
    <w:rPr>
      <w:rFonts w:asciiTheme="majorHAnsi" w:eastAsiaTheme="majorEastAsia" w:hAnsiTheme="majorHAnsi" w:cstheme="majorBidi"/>
      <w:i/>
      <w:iCs/>
      <w:color w:val="243F60" w:themeColor="accent1" w:themeShade="7F"/>
      <w:lang w:val="fr-FR" w:eastAsia="en-US"/>
    </w:rPr>
  </w:style>
  <w:style w:type="paragraph" w:customStyle="1" w:styleId="CharCharCarCharCarCharCarCharCarCharCarCharCharCharCharChar4">
    <w:name w:val="Char Char Car Char Car Char Car Char Car Char Car Char Char Char Char Char"/>
    <w:basedOn w:val="Normal"/>
    <w:rsid w:val="005B3F2A"/>
    <w:pPr>
      <w:spacing w:after="160" w:line="240" w:lineRule="exact"/>
    </w:pPr>
    <w:rPr>
      <w:rFonts w:cs="Arial"/>
      <w:szCs w:val="24"/>
      <w:lang w:val="en-US" w:eastAsia="fr-FR"/>
    </w:rPr>
  </w:style>
  <w:style w:type="paragraph" w:styleId="Textoindependiente">
    <w:name w:val="Body Text"/>
    <w:basedOn w:val="Normal"/>
    <w:link w:val="TextoindependienteCar"/>
    <w:rsid w:val="005B3F2A"/>
    <w:pPr>
      <w:spacing w:after="120"/>
    </w:pPr>
  </w:style>
  <w:style w:type="character" w:customStyle="1" w:styleId="TextoindependienteCar">
    <w:name w:val="Texto independiente Car"/>
    <w:basedOn w:val="Fuentedeprrafopredeter"/>
    <w:link w:val="Textoindependiente"/>
    <w:rsid w:val="005B3F2A"/>
    <w:rPr>
      <w:rFonts w:ascii="Arial" w:hAnsi="Arial"/>
      <w:lang w:val="fr-FR" w:eastAsia="en-US"/>
    </w:rPr>
  </w:style>
  <w:style w:type="paragraph" w:customStyle="1" w:styleId="CharCharCarCharCarCharCarCharCarCharCarCharCharCharCharChar5">
    <w:name w:val="Char Char Car Char Car Char Car Char Car Char Car Char Char Char Char Char"/>
    <w:basedOn w:val="Normal"/>
    <w:rsid w:val="00E973A1"/>
    <w:pPr>
      <w:spacing w:after="160" w:line="240" w:lineRule="exact"/>
    </w:pPr>
    <w:rPr>
      <w:rFonts w:cs="Arial"/>
      <w:szCs w:val="24"/>
      <w:lang w:val="en-US" w:eastAsia="fr-FR"/>
    </w:rPr>
  </w:style>
  <w:style w:type="paragraph" w:customStyle="1" w:styleId="CharCharCarCharCarCharCarCharCarCharCarCharCharCharCharChar6">
    <w:name w:val="Char Char Car Char Car Char Car Char Car Char Car Char Char Char Char Char"/>
    <w:basedOn w:val="Normal"/>
    <w:rsid w:val="00C64812"/>
    <w:pPr>
      <w:spacing w:after="160" w:line="240" w:lineRule="exact"/>
    </w:pPr>
    <w:rPr>
      <w:rFonts w:cs="Arial"/>
      <w:szCs w:val="24"/>
      <w:lang w:val="en-US" w:eastAsia="fr-FR"/>
    </w:rPr>
  </w:style>
  <w:style w:type="paragraph" w:customStyle="1" w:styleId="CharCharCarCharCarCharCarCharCarCharCarCharCharCharCharChar7">
    <w:name w:val="Char Char Car Char Car Char Car Char Car Char Car Char Char Char Char Char"/>
    <w:basedOn w:val="Normal"/>
    <w:rsid w:val="00917E10"/>
    <w:pPr>
      <w:spacing w:after="160" w:line="240" w:lineRule="exact"/>
    </w:pPr>
    <w:rPr>
      <w:rFonts w:cs="Arial"/>
      <w:szCs w:val="24"/>
      <w:lang w:val="en-US" w:eastAsia="fr-FR"/>
    </w:rPr>
  </w:style>
  <w:style w:type="paragraph" w:customStyle="1" w:styleId="Default">
    <w:name w:val="Default"/>
    <w:rsid w:val="00C113BD"/>
    <w:pPr>
      <w:autoSpaceDE w:val="0"/>
      <w:autoSpaceDN w:val="0"/>
      <w:adjustRightInd w:val="0"/>
    </w:pPr>
    <w:rPr>
      <w:rFonts w:ascii="Arial" w:hAnsi="Arial" w:cs="Arial"/>
      <w:color w:val="000000"/>
      <w:sz w:val="24"/>
      <w:szCs w:val="24"/>
      <w:lang w:val="fr-FR" w:eastAsia="en-US"/>
    </w:rPr>
  </w:style>
  <w:style w:type="character" w:customStyle="1" w:styleId="TextonotapieCar">
    <w:name w:val="Texto nota pie Car"/>
    <w:aliases w:val="poznppMV Car"/>
    <w:basedOn w:val="Fuentedeprrafopredeter"/>
    <w:link w:val="Textonotapie"/>
    <w:uiPriority w:val="99"/>
    <w:rsid w:val="009F559A"/>
    <w:rPr>
      <w:rFonts w:ascii="Arial" w:hAnsi="Arial"/>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6724"/>
    <w:rPr>
      <w:rFonts w:ascii="Arial" w:hAnsi="Arial"/>
      <w:lang w:val="fr-FR" w:eastAsia="en-US"/>
    </w:rPr>
  </w:style>
  <w:style w:type="paragraph" w:styleId="Heading5">
    <w:name w:val="heading 5"/>
    <w:basedOn w:val="Normal"/>
    <w:next w:val="Normal"/>
    <w:qFormat/>
    <w:rsid w:val="00066724"/>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38528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066724"/>
    <w:pPr>
      <w:jc w:val="both"/>
    </w:pPr>
    <w:rPr>
      <w:sz w:val="24"/>
    </w:rPr>
  </w:style>
  <w:style w:type="paragraph" w:styleId="Footer">
    <w:name w:val="footer"/>
    <w:basedOn w:val="Normal"/>
    <w:link w:val="FooterChar"/>
    <w:rsid w:val="00066724"/>
    <w:pPr>
      <w:tabs>
        <w:tab w:val="center" w:pos="4320"/>
        <w:tab w:val="right" w:pos="8640"/>
      </w:tabs>
    </w:pPr>
  </w:style>
  <w:style w:type="character" w:styleId="PageNumber">
    <w:name w:val="page number"/>
    <w:rsid w:val="00066724"/>
    <w:rPr>
      <w:rFonts w:ascii="Arial" w:hAnsi="Arial"/>
      <w:sz w:val="20"/>
    </w:rPr>
  </w:style>
  <w:style w:type="paragraph" w:styleId="Header">
    <w:name w:val="header"/>
    <w:basedOn w:val="Normal"/>
    <w:rsid w:val="00066724"/>
    <w:pPr>
      <w:tabs>
        <w:tab w:val="center" w:pos="4320"/>
        <w:tab w:val="right" w:pos="8640"/>
      </w:tabs>
    </w:pPr>
  </w:style>
  <w:style w:type="paragraph" w:customStyle="1" w:styleId="traduction">
    <w:name w:val="traduction"/>
    <w:basedOn w:val="Header"/>
    <w:rsid w:val="00066724"/>
    <w:pPr>
      <w:tabs>
        <w:tab w:val="clear" w:pos="4320"/>
        <w:tab w:val="clear" w:pos="8640"/>
      </w:tabs>
    </w:pPr>
    <w:rPr>
      <w:sz w:val="24"/>
    </w:rPr>
  </w:style>
  <w:style w:type="character" w:styleId="Hyperlink">
    <w:name w:val="Hyperlink"/>
    <w:rsid w:val="00066724"/>
    <w:rPr>
      <w:strike w:val="0"/>
      <w:dstrike w:val="0"/>
      <w:color w:val="325498"/>
      <w:u w:val="none"/>
      <w:effect w:val="none"/>
    </w:rPr>
  </w:style>
  <w:style w:type="table" w:styleId="TableGrid">
    <w:name w:val="Table Grid"/>
    <w:basedOn w:val="TableNormal"/>
    <w:rsid w:val="0006672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semiHidden/>
    <w:rsid w:val="00066724"/>
    <w:rPr>
      <w:rFonts w:ascii="Arial" w:hAnsi="Arial"/>
      <w:lang w:val="fr-FR" w:eastAsia="en-US" w:bidi="ar-SA"/>
    </w:rPr>
  </w:style>
  <w:style w:type="character" w:customStyle="1" w:styleId="longtext">
    <w:name w:val="long_text"/>
    <w:basedOn w:val="DefaultParagraphFont"/>
    <w:rsid w:val="00066724"/>
  </w:style>
  <w:style w:type="paragraph" w:styleId="FootnoteText">
    <w:name w:val="footnote text"/>
    <w:aliases w:val="poznppMV"/>
    <w:basedOn w:val="Normal"/>
    <w:link w:val="FootnoteTextChar"/>
    <w:rsid w:val="001A6253"/>
  </w:style>
  <w:style w:type="character" w:styleId="FootnoteReference">
    <w:name w:val="footnote reference"/>
    <w:aliases w:val="ftref,ftref Char,ftref Car Char Char, Car Car5 Char Char Car Car Char Char Char Char,ftref Car1,ftref Car Char Car,Car Car5 Char Char Car Car Char Char Car Car, Car Car5 Char Char,Footnotes refss,ftref Char Car Char,callout"/>
    <w:link w:val="ftrefCarChar"/>
    <w:rsid w:val="001A6253"/>
    <w:rPr>
      <w:vertAlign w:val="superscript"/>
    </w:rPr>
  </w:style>
  <w:style w:type="paragraph" w:styleId="BalloonText">
    <w:name w:val="Balloon Text"/>
    <w:basedOn w:val="Normal"/>
    <w:semiHidden/>
    <w:rsid w:val="0031413A"/>
    <w:rPr>
      <w:rFonts w:ascii="Tahoma" w:hAnsi="Tahoma" w:cs="Tahoma"/>
      <w:sz w:val="16"/>
      <w:szCs w:val="16"/>
    </w:rPr>
  </w:style>
  <w:style w:type="paragraph" w:customStyle="1" w:styleId="CharCharCarCharCarCharCarCharCarCharCarChar">
    <w:name w:val="Char Char Car Char Car Char Car Char Car Char Car Char"/>
    <w:basedOn w:val="Normal"/>
    <w:rsid w:val="004315C7"/>
    <w:pPr>
      <w:spacing w:after="160" w:line="240" w:lineRule="exact"/>
    </w:pPr>
    <w:rPr>
      <w:rFonts w:cs="Arial"/>
      <w:szCs w:val="24"/>
      <w:lang w:val="en-US" w:eastAsia="fr-FR"/>
    </w:rPr>
  </w:style>
  <w:style w:type="character" w:styleId="CommentReference">
    <w:name w:val="annotation reference"/>
    <w:semiHidden/>
    <w:rsid w:val="00502224"/>
    <w:rPr>
      <w:sz w:val="16"/>
      <w:szCs w:val="16"/>
    </w:rPr>
  </w:style>
  <w:style w:type="paragraph" w:styleId="CommentText">
    <w:name w:val="annotation text"/>
    <w:basedOn w:val="Normal"/>
    <w:semiHidden/>
    <w:rsid w:val="00502224"/>
  </w:style>
  <w:style w:type="paragraph" w:styleId="CommentSubject">
    <w:name w:val="annotation subject"/>
    <w:basedOn w:val="CommentText"/>
    <w:next w:val="CommentText"/>
    <w:semiHidden/>
    <w:rsid w:val="00502224"/>
    <w:rPr>
      <w:b/>
      <w:bCs/>
    </w:rPr>
  </w:style>
  <w:style w:type="character" w:styleId="Strong">
    <w:name w:val="Strong"/>
    <w:qFormat/>
    <w:rsid w:val="0044417B"/>
    <w:rPr>
      <w:b/>
      <w:bCs/>
    </w:rPr>
  </w:style>
  <w:style w:type="paragraph" w:customStyle="1" w:styleId="CharCharCarCharCarCharCarCharCarCharCarCharCharCharCharChar">
    <w:name w:val="Char Char Car Char Car Char Car Char Car Char Car Char Char Char Char Char"/>
    <w:basedOn w:val="Normal"/>
    <w:rsid w:val="001E3EB6"/>
    <w:pPr>
      <w:spacing w:after="160" w:line="240" w:lineRule="exact"/>
    </w:pPr>
    <w:rPr>
      <w:rFonts w:cs="Arial"/>
      <w:szCs w:val="24"/>
      <w:lang w:val="en-US" w:eastAsia="fr-FR"/>
    </w:rPr>
  </w:style>
  <w:style w:type="paragraph" w:styleId="ListParagraph">
    <w:name w:val="List Paragraph"/>
    <w:basedOn w:val="Normal"/>
    <w:uiPriority w:val="34"/>
    <w:qFormat/>
    <w:rsid w:val="00840784"/>
    <w:pPr>
      <w:ind w:left="720"/>
      <w:contextualSpacing/>
    </w:pPr>
  </w:style>
  <w:style w:type="character" w:customStyle="1" w:styleId="blacktitle4">
    <w:name w:val="blacktitle4"/>
    <w:basedOn w:val="DefaultParagraphFont"/>
    <w:rsid w:val="00273BB6"/>
  </w:style>
  <w:style w:type="paragraph" w:customStyle="1" w:styleId="CharCharCarCharCarCharCarCharCarCharCarCharCharCharCharChar0">
    <w:name w:val="Char Char Car Char Car Char Car Char Car Char Car Char Char Char Char Char"/>
    <w:basedOn w:val="Normal"/>
    <w:rsid w:val="0037605F"/>
    <w:pPr>
      <w:spacing w:after="160" w:line="240" w:lineRule="exact"/>
    </w:pPr>
    <w:rPr>
      <w:rFonts w:cs="Arial"/>
      <w:szCs w:val="24"/>
      <w:lang w:val="en-US" w:eastAsia="fr-FR"/>
    </w:rPr>
  </w:style>
  <w:style w:type="paragraph" w:customStyle="1" w:styleId="CharCharCarCharCarCharCarCharCarCharCarCharCharCharCharChar1">
    <w:name w:val="Char Char Car Char Car Char Car Char Car Char Car Char Char Char Char Char"/>
    <w:basedOn w:val="Normal"/>
    <w:rsid w:val="00C65F6C"/>
    <w:pPr>
      <w:spacing w:after="160" w:line="240" w:lineRule="exact"/>
    </w:pPr>
    <w:rPr>
      <w:rFonts w:cs="Arial"/>
      <w:szCs w:val="24"/>
      <w:lang w:val="en-US" w:eastAsia="fr-FR"/>
    </w:rPr>
  </w:style>
  <w:style w:type="paragraph" w:customStyle="1" w:styleId="ftrefCarChar">
    <w:name w:val="ftref Car Char"/>
    <w:aliases w:val=" Car Car5 Char Char Car Car Char Char"/>
    <w:basedOn w:val="Normal"/>
    <w:link w:val="FootnoteReference"/>
    <w:rsid w:val="00C65F6C"/>
    <w:pPr>
      <w:spacing w:after="160" w:line="240" w:lineRule="exact"/>
    </w:pPr>
    <w:rPr>
      <w:rFonts w:ascii="Times New Roman" w:hAnsi="Times New Roman"/>
      <w:vertAlign w:val="superscript"/>
      <w:lang w:val="en-GB" w:eastAsia="en-GB"/>
    </w:rPr>
  </w:style>
  <w:style w:type="paragraph" w:customStyle="1" w:styleId="CharCharCarCharCarCharCarCharCarCharCarCharCharCharCharChar2">
    <w:name w:val="Char Char Car Char Car Char Car Char Car Char Car Char Char Char Char Char"/>
    <w:basedOn w:val="Normal"/>
    <w:rsid w:val="005C488A"/>
    <w:pPr>
      <w:spacing w:after="160" w:line="240" w:lineRule="exact"/>
    </w:pPr>
    <w:rPr>
      <w:rFonts w:cs="Arial"/>
      <w:szCs w:val="24"/>
      <w:lang w:val="en-US" w:eastAsia="fr-FR"/>
    </w:rPr>
  </w:style>
  <w:style w:type="character" w:customStyle="1" w:styleId="Normal1">
    <w:name w:val="Normal1"/>
    <w:basedOn w:val="DefaultParagraphFont"/>
    <w:rsid w:val="00750513"/>
  </w:style>
  <w:style w:type="paragraph" w:customStyle="1" w:styleId="CharCharCarCharCarCharCarCharCarCharCarCharCharCharCharChar3">
    <w:name w:val="Char Char Car Char Car Char Car Char Car Char Car Char Char Char Char Char"/>
    <w:basedOn w:val="Normal"/>
    <w:rsid w:val="00800E5D"/>
    <w:pPr>
      <w:spacing w:after="160" w:line="240" w:lineRule="exact"/>
    </w:pPr>
    <w:rPr>
      <w:rFonts w:cs="Arial"/>
      <w:szCs w:val="24"/>
      <w:lang w:val="en-US" w:eastAsia="fr-FR"/>
    </w:rPr>
  </w:style>
  <w:style w:type="character" w:customStyle="1" w:styleId="hps">
    <w:name w:val="hps"/>
    <w:rsid w:val="00FE3749"/>
  </w:style>
  <w:style w:type="character" w:customStyle="1" w:styleId="Heading6Char">
    <w:name w:val="Heading 6 Char"/>
    <w:basedOn w:val="DefaultParagraphFont"/>
    <w:link w:val="Heading6"/>
    <w:semiHidden/>
    <w:rsid w:val="0038528A"/>
    <w:rPr>
      <w:rFonts w:asciiTheme="majorHAnsi" w:eastAsiaTheme="majorEastAsia" w:hAnsiTheme="majorHAnsi" w:cstheme="majorBidi"/>
      <w:i/>
      <w:iCs/>
      <w:color w:val="243F60" w:themeColor="accent1" w:themeShade="7F"/>
      <w:lang w:val="fr-FR" w:eastAsia="en-US"/>
    </w:rPr>
  </w:style>
  <w:style w:type="paragraph" w:customStyle="1" w:styleId="CharCharCarCharCarCharCarCharCarCharCarCharCharCharCharChar4">
    <w:name w:val="Char Char Car Char Car Char Car Char Car Char Car Char Char Char Char Char"/>
    <w:basedOn w:val="Normal"/>
    <w:rsid w:val="005B3F2A"/>
    <w:pPr>
      <w:spacing w:after="160" w:line="240" w:lineRule="exact"/>
    </w:pPr>
    <w:rPr>
      <w:rFonts w:cs="Arial"/>
      <w:szCs w:val="24"/>
      <w:lang w:val="en-US" w:eastAsia="fr-FR"/>
    </w:rPr>
  </w:style>
  <w:style w:type="paragraph" w:styleId="BodyText">
    <w:name w:val="Body Text"/>
    <w:basedOn w:val="Normal"/>
    <w:link w:val="BodyTextChar"/>
    <w:rsid w:val="005B3F2A"/>
    <w:pPr>
      <w:spacing w:after="120"/>
    </w:pPr>
  </w:style>
  <w:style w:type="character" w:customStyle="1" w:styleId="BodyTextChar">
    <w:name w:val="Body Text Char"/>
    <w:basedOn w:val="DefaultParagraphFont"/>
    <w:link w:val="BodyText"/>
    <w:rsid w:val="005B3F2A"/>
    <w:rPr>
      <w:rFonts w:ascii="Arial" w:hAnsi="Arial"/>
      <w:lang w:val="fr-FR" w:eastAsia="en-US"/>
    </w:rPr>
  </w:style>
  <w:style w:type="paragraph" w:customStyle="1" w:styleId="CharCharCarCharCarCharCarCharCarCharCarCharCharCharCharChar5">
    <w:name w:val="Char Char Car Char Car Char Car Char Car Char Car Char Char Char Char Char"/>
    <w:basedOn w:val="Normal"/>
    <w:rsid w:val="00E973A1"/>
    <w:pPr>
      <w:spacing w:after="160" w:line="240" w:lineRule="exact"/>
    </w:pPr>
    <w:rPr>
      <w:rFonts w:cs="Arial"/>
      <w:szCs w:val="24"/>
      <w:lang w:val="en-US" w:eastAsia="fr-FR"/>
    </w:rPr>
  </w:style>
  <w:style w:type="paragraph" w:customStyle="1" w:styleId="CharCharCarCharCarCharCarCharCarCharCarCharCharCharCharChar6">
    <w:name w:val="Char Char Car Char Car Char Car Char Car Char Car Char Char Char Char Char"/>
    <w:basedOn w:val="Normal"/>
    <w:rsid w:val="00C64812"/>
    <w:pPr>
      <w:spacing w:after="160" w:line="240" w:lineRule="exact"/>
    </w:pPr>
    <w:rPr>
      <w:rFonts w:cs="Arial"/>
      <w:szCs w:val="24"/>
      <w:lang w:val="en-US" w:eastAsia="fr-FR"/>
    </w:rPr>
  </w:style>
  <w:style w:type="paragraph" w:customStyle="1" w:styleId="CharCharCarCharCarCharCarCharCarCharCarCharCharCharCharChar7">
    <w:name w:val="Char Char Car Char Car Char Car Char Car Char Car Char Char Char Char Char"/>
    <w:basedOn w:val="Normal"/>
    <w:rsid w:val="00917E10"/>
    <w:pPr>
      <w:spacing w:after="160" w:line="240" w:lineRule="exact"/>
    </w:pPr>
    <w:rPr>
      <w:rFonts w:cs="Arial"/>
      <w:szCs w:val="24"/>
      <w:lang w:val="en-US" w:eastAsia="fr-FR"/>
    </w:rPr>
  </w:style>
  <w:style w:type="paragraph" w:customStyle="1" w:styleId="Default">
    <w:name w:val="Default"/>
    <w:rsid w:val="00C113BD"/>
    <w:pPr>
      <w:autoSpaceDE w:val="0"/>
      <w:autoSpaceDN w:val="0"/>
      <w:adjustRightInd w:val="0"/>
    </w:pPr>
    <w:rPr>
      <w:rFonts w:ascii="Arial" w:hAnsi="Arial" w:cs="Arial"/>
      <w:color w:val="000000"/>
      <w:sz w:val="24"/>
      <w:szCs w:val="24"/>
      <w:lang w:val="fr-FR" w:eastAsia="en-US"/>
    </w:rPr>
  </w:style>
  <w:style w:type="character" w:customStyle="1" w:styleId="FootnoteTextChar">
    <w:name w:val="Footnote Text Char"/>
    <w:aliases w:val="poznppMV Char"/>
    <w:basedOn w:val="DefaultParagraphFont"/>
    <w:link w:val="FootnoteText"/>
    <w:uiPriority w:val="99"/>
    <w:rsid w:val="009F559A"/>
    <w:rPr>
      <w:rFonts w:ascii="Arial" w:hAnsi="Arial"/>
      <w:lang w:val="fr-FR" w:eastAsia="en-US"/>
    </w:rPr>
  </w:style>
</w:styles>
</file>

<file path=word/webSettings.xml><?xml version="1.0" encoding="utf-8"?>
<w:webSettings xmlns:r="http://schemas.openxmlformats.org/officeDocument/2006/relationships" xmlns:w="http://schemas.openxmlformats.org/wordprocessingml/2006/main">
  <w:divs>
    <w:div w:id="158430468">
      <w:bodyDiv w:val="1"/>
      <w:marLeft w:val="0"/>
      <w:marRight w:val="0"/>
      <w:marTop w:val="0"/>
      <w:marBottom w:val="0"/>
      <w:divBdr>
        <w:top w:val="none" w:sz="0" w:space="0" w:color="auto"/>
        <w:left w:val="none" w:sz="0" w:space="0" w:color="auto"/>
        <w:bottom w:val="none" w:sz="0" w:space="0" w:color="auto"/>
        <w:right w:val="none" w:sz="0" w:space="0" w:color="auto"/>
      </w:divBdr>
    </w:div>
    <w:div w:id="176232615">
      <w:bodyDiv w:val="1"/>
      <w:marLeft w:val="0"/>
      <w:marRight w:val="0"/>
      <w:marTop w:val="0"/>
      <w:marBottom w:val="0"/>
      <w:divBdr>
        <w:top w:val="none" w:sz="0" w:space="0" w:color="auto"/>
        <w:left w:val="none" w:sz="0" w:space="0" w:color="auto"/>
        <w:bottom w:val="none" w:sz="0" w:space="0" w:color="auto"/>
        <w:right w:val="none" w:sz="0" w:space="0" w:color="auto"/>
      </w:divBdr>
    </w:div>
    <w:div w:id="836848800">
      <w:bodyDiv w:val="1"/>
      <w:marLeft w:val="0"/>
      <w:marRight w:val="0"/>
      <w:marTop w:val="0"/>
      <w:marBottom w:val="0"/>
      <w:divBdr>
        <w:top w:val="none" w:sz="0" w:space="0" w:color="auto"/>
        <w:left w:val="none" w:sz="0" w:space="0" w:color="auto"/>
        <w:bottom w:val="none" w:sz="0" w:space="0" w:color="auto"/>
        <w:right w:val="none" w:sz="0" w:space="0" w:color="auto"/>
      </w:divBdr>
    </w:div>
    <w:div w:id="858933266">
      <w:bodyDiv w:val="1"/>
      <w:marLeft w:val="0"/>
      <w:marRight w:val="0"/>
      <w:marTop w:val="0"/>
      <w:marBottom w:val="0"/>
      <w:divBdr>
        <w:top w:val="none" w:sz="0" w:space="0" w:color="auto"/>
        <w:left w:val="none" w:sz="0" w:space="0" w:color="auto"/>
        <w:bottom w:val="none" w:sz="0" w:space="0" w:color="auto"/>
        <w:right w:val="none" w:sz="0" w:space="0" w:color="auto"/>
      </w:divBdr>
    </w:div>
    <w:div w:id="905185520">
      <w:bodyDiv w:val="1"/>
      <w:marLeft w:val="0"/>
      <w:marRight w:val="0"/>
      <w:marTop w:val="0"/>
      <w:marBottom w:val="0"/>
      <w:divBdr>
        <w:top w:val="none" w:sz="0" w:space="0" w:color="auto"/>
        <w:left w:val="none" w:sz="0" w:space="0" w:color="auto"/>
        <w:bottom w:val="none" w:sz="0" w:space="0" w:color="auto"/>
        <w:right w:val="none" w:sz="0" w:space="0" w:color="auto"/>
      </w:divBdr>
    </w:div>
    <w:div w:id="933441497">
      <w:bodyDiv w:val="1"/>
      <w:marLeft w:val="0"/>
      <w:marRight w:val="0"/>
      <w:marTop w:val="0"/>
      <w:marBottom w:val="0"/>
      <w:divBdr>
        <w:top w:val="none" w:sz="0" w:space="0" w:color="auto"/>
        <w:left w:val="none" w:sz="0" w:space="0" w:color="auto"/>
        <w:bottom w:val="none" w:sz="0" w:space="0" w:color="auto"/>
        <w:right w:val="none" w:sz="0" w:space="0" w:color="auto"/>
      </w:divBdr>
    </w:div>
    <w:div w:id="1033310698">
      <w:bodyDiv w:val="1"/>
      <w:marLeft w:val="0"/>
      <w:marRight w:val="0"/>
      <w:marTop w:val="0"/>
      <w:marBottom w:val="0"/>
      <w:divBdr>
        <w:top w:val="none" w:sz="0" w:space="0" w:color="auto"/>
        <w:left w:val="none" w:sz="0" w:space="0" w:color="auto"/>
        <w:bottom w:val="none" w:sz="0" w:space="0" w:color="auto"/>
        <w:right w:val="none" w:sz="0" w:space="0" w:color="auto"/>
      </w:divBdr>
    </w:div>
    <w:div w:id="1190410133">
      <w:bodyDiv w:val="1"/>
      <w:marLeft w:val="0"/>
      <w:marRight w:val="0"/>
      <w:marTop w:val="0"/>
      <w:marBottom w:val="0"/>
      <w:divBdr>
        <w:top w:val="none" w:sz="0" w:space="0" w:color="auto"/>
        <w:left w:val="none" w:sz="0" w:space="0" w:color="auto"/>
        <w:bottom w:val="none" w:sz="0" w:space="0" w:color="auto"/>
        <w:right w:val="none" w:sz="0" w:space="0" w:color="auto"/>
      </w:divBdr>
    </w:div>
    <w:div w:id="1389305864">
      <w:bodyDiv w:val="1"/>
      <w:marLeft w:val="0"/>
      <w:marRight w:val="0"/>
      <w:marTop w:val="0"/>
      <w:marBottom w:val="0"/>
      <w:divBdr>
        <w:top w:val="none" w:sz="0" w:space="0" w:color="auto"/>
        <w:left w:val="none" w:sz="0" w:space="0" w:color="auto"/>
        <w:bottom w:val="none" w:sz="0" w:space="0" w:color="auto"/>
        <w:right w:val="none" w:sz="0" w:space="0" w:color="auto"/>
      </w:divBdr>
    </w:div>
    <w:div w:id="150975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assembly@coe.int" TargetMode="External"/><Relationship Id="rId1" Type="http://schemas.openxmlformats.org/officeDocument/2006/relationships/hyperlink" Target="http://assembly.coe.int/extra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441B7-FD6E-4188-97B9-CBB978A1B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3574</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AS/Cult (2015) OJ 07</vt:lpstr>
      <vt:lpstr>AS/Cult (2015) OJ 04 E</vt:lpstr>
    </vt:vector>
  </TitlesOfParts>
  <Manager>Roberto.FASINO@coe.int</Manager>
  <Company>Council of Europe</Company>
  <LinksUpToDate>false</LinksUpToDate>
  <CharactersWithSpaces>4215</CharactersWithSpaces>
  <SharedDoc>false</SharedDoc>
  <HLinks>
    <vt:vector size="12" baseType="variant">
      <vt:variant>
        <vt:i4>1966120</vt:i4>
      </vt:variant>
      <vt:variant>
        <vt:i4>9</vt:i4>
      </vt:variant>
      <vt:variant>
        <vt:i4>0</vt:i4>
      </vt:variant>
      <vt:variant>
        <vt:i4>5</vt:i4>
      </vt:variant>
      <vt:variant>
        <vt:lpwstr>mailto:assembly@coe.int</vt:lpwstr>
      </vt:variant>
      <vt:variant>
        <vt:lpwstr/>
      </vt:variant>
      <vt:variant>
        <vt:i4>393226</vt:i4>
      </vt:variant>
      <vt:variant>
        <vt:i4>6</vt:i4>
      </vt:variant>
      <vt:variant>
        <vt:i4>0</vt:i4>
      </vt:variant>
      <vt:variant>
        <vt:i4>5</vt:i4>
      </vt:variant>
      <vt:variant>
        <vt:lpwstr>http://assembly.coe.int/extranet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AS/Cult (2015) OJ 07 rev</dc:title>
  <dc:subject>Draft agenda - meeting Paris 2 June 2015</dc:subject>
  <dc:creator>MEYER Martine</dc:creator>
  <cp:lastModifiedBy>alicia</cp:lastModifiedBy>
  <cp:revision>2</cp:revision>
  <cp:lastPrinted>2015-10-16T14:43:00Z</cp:lastPrinted>
  <dcterms:created xsi:type="dcterms:W3CDTF">2015-12-03T16:07:00Z</dcterms:created>
  <dcterms:modified xsi:type="dcterms:W3CDTF">2015-12-03T16:07:00Z</dcterms:modified>
  <cp:category>Draft agenda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