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59" w:rsidRDefault="00CF2A59" w:rsidP="00985193">
      <w:pPr>
        <w:tabs>
          <w:tab w:val="left" w:pos="1340"/>
        </w:tabs>
        <w:rPr>
          <w:rFonts w:ascii="Helvetica Neue" w:hAnsi="Helvetica Neue"/>
          <w:szCs w:val="20"/>
        </w:rPr>
      </w:pPr>
      <w:bookmarkStart w:id="0" w:name="_GoBack"/>
      <w:bookmarkEnd w:id="0"/>
      <w:r w:rsidRPr="00CF2A59">
        <w:rPr>
          <w:rFonts w:ascii="Helvetica Neue" w:hAnsi="Helvetica Neue"/>
          <w:b/>
          <w:szCs w:val="20"/>
        </w:rPr>
        <w:t>Situación de las le</w:t>
      </w:r>
      <w:r>
        <w:rPr>
          <w:rFonts w:ascii="Helvetica Neue" w:hAnsi="Helvetica Neue"/>
          <w:b/>
          <w:szCs w:val="20"/>
        </w:rPr>
        <w:t>yes autonómicas de transparencia</w:t>
      </w:r>
      <w:r w:rsidR="003A4B4B">
        <w:rPr>
          <w:rFonts w:ascii="Helvetica Neue" w:hAnsi="Helvetica Neue"/>
          <w:b/>
          <w:szCs w:val="20"/>
        </w:rPr>
        <w:t xml:space="preserve">: </w:t>
      </w:r>
      <w:r>
        <w:rPr>
          <w:rFonts w:ascii="Helvetica Neue" w:hAnsi="Helvetica Neue"/>
          <w:szCs w:val="20"/>
        </w:rPr>
        <w:t>La siguiente tabla muestra el estado de la evolución de las leyes de transparencia a nivel autonómico.</w:t>
      </w:r>
    </w:p>
    <w:tbl>
      <w:tblPr>
        <w:tblW w:w="11137" w:type="dxa"/>
        <w:jc w:val="center"/>
        <w:tblInd w:w="585" w:type="dxa"/>
        <w:tblLook w:val="04A0" w:firstRow="1" w:lastRow="0" w:firstColumn="1" w:lastColumn="0" w:noHBand="0" w:noVBand="1"/>
      </w:tblPr>
      <w:tblGrid>
        <w:gridCol w:w="1780"/>
        <w:gridCol w:w="1580"/>
        <w:gridCol w:w="3777"/>
        <w:gridCol w:w="2460"/>
        <w:gridCol w:w="1540"/>
      </w:tblGrid>
      <w:tr w:rsidR="00CF2A59" w:rsidRPr="00CF2A59" w:rsidTr="003A4B4B">
        <w:trPr>
          <w:trHeight w:val="56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  <w:t>Comunidad Autónoma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  <w:t>Estado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  <w:t>Ley/Propuesta normativa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  <w:t>Fecha de publicación en el boletín oficial autonómico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1F497D"/>
                <w:szCs w:val="20"/>
                <w:lang w:val="es-ES_tradnl"/>
              </w:rPr>
              <w:t>Link</w:t>
            </w:r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Andalucía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9349B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Aprobada</w:t>
            </w:r>
            <w:r w:rsidR="00C82D92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Ley 1/2014, de 24 de junio, de Transparencia Pública de Andalucía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82D92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30</w:t>
            </w:r>
            <w:r w:rsidR="00CF2A59"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de junio de 2014</w:t>
            </w: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(entrada en vigor el 30 de junio de 2015)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9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Aragón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Tramitación parlamentaria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Proyecto de la Ley de Transparencia y Participación Ciudadana en Aragón</w:t>
            </w:r>
            <w:r w:rsidR="00254D8B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(de 24 de junio de 2014)</w:t>
            </w: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82D9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0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Proyecto de 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Principado de Asturias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Tramitación parlamentaria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Proyecto de Ley del Principado de Asturias de Transparencia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1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Proyecto de 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Islas Baleares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9349B5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En vigor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Ley 4/2011, de 31 de marzo, de la buena administración y del buen gobierno de las Illes Balears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82D92" w:rsidP="00EB1CD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9 de abril de 2011 (</w:t>
            </w:r>
            <w:r w:rsidR="00EB1CDC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entrada en vigor</w:t>
            </w: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el 10 de marzo de 2011)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2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Canarias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D3071" w:rsidP="009349B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Aprobada</w:t>
            </w:r>
            <w:r w:rsidR="00C82D92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D3071" w:rsidRDefault="00CD3071" w:rsidP="00CD3071">
            <w:pPr>
              <w:spacing w:after="0" w:line="240" w:lineRule="auto"/>
              <w:jc w:val="center"/>
              <w:rPr>
                <w:rFonts w:ascii="Calibri" w:eastAsia="Times New Roman" w:hAnsi="Calibri"/>
                <w:iCs/>
                <w:color w:val="000000"/>
                <w:szCs w:val="20"/>
              </w:rPr>
            </w:pPr>
            <w:r>
              <w:rPr>
                <w:rFonts w:ascii="Calibri" w:eastAsia="Times New Roman" w:hAnsi="Calibri"/>
                <w:iCs/>
                <w:color w:val="000000"/>
                <w:szCs w:val="20"/>
              </w:rPr>
              <w:t xml:space="preserve">Ley </w:t>
            </w:r>
            <w:r w:rsidRPr="00CD3071">
              <w:rPr>
                <w:rFonts w:ascii="Calibri" w:eastAsia="Times New Roman" w:hAnsi="Calibri"/>
                <w:iCs/>
                <w:color w:val="000000"/>
                <w:szCs w:val="20"/>
              </w:rPr>
              <w:t>12/2014, de 26 de diciembre, de transparencia y de acceso a la información pública.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82D92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9 de enero de 2015 (entrada en vigor el 9 de julio de 2015)</w:t>
            </w:r>
            <w:r w:rsidR="00CF2A59"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331183" w:rsidP="00CD30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3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Cantabria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Inexistente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Castilla La Mancha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Elaboración de Anteproyecto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Acuerdo de 28/02/2013, del Consejo de Gobierno, por el que se aprueba el Modelo de la Transparencia y el Buen Gobierno de la Administración Regional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4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Acuerdo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Castilla y León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783314" w:rsidP="009349B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Aprobada</w:t>
            </w:r>
            <w:r w:rsidR="00C82D92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783314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783314">
              <w:rPr>
                <w:rFonts w:ascii="Calibri" w:eastAsia="Times New Roman" w:hAnsi="Calibri"/>
                <w:color w:val="000000"/>
                <w:szCs w:val="20"/>
              </w:rPr>
              <w:t>Ley 3/2015, de 4 de marzo, de Transparencia y Participación Ciudadana de Castilla y León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82D92" w:rsidP="0004123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27 de marzo de 2015 (entrada en vigor de la mayor parte </w:t>
            </w:r>
            <w:r w:rsidR="0004123B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de disposiciones</w:t>
            </w: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prevista para el 10 de diciembre de 2015)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331183" w:rsidP="0078331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5" w:history="1">
              <w:r w:rsidR="00783314" w:rsidRPr="00783314">
                <w:rPr>
                  <w:rStyle w:val="Hyperlink"/>
                  <w:rFonts w:ascii="Calibri" w:eastAsia="Times New Roman" w:hAnsi="Calibri"/>
                  <w:szCs w:val="20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Cataluña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9A2548" w:rsidP="009349B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Aprobada 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D76CF7" w:rsidRDefault="00D76CF7" w:rsidP="00D76CF7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color w:val="000000"/>
                <w:szCs w:val="20"/>
              </w:rPr>
            </w:pPr>
            <w:r>
              <w:rPr>
                <w:rFonts w:ascii="Calibri" w:eastAsia="Times New Roman" w:hAnsi="Calibri"/>
                <w:bCs/>
                <w:color w:val="000000"/>
                <w:szCs w:val="20"/>
              </w:rPr>
              <w:t>Ley</w:t>
            </w:r>
            <w:r w:rsidRPr="00D76CF7">
              <w:rPr>
                <w:rFonts w:ascii="Calibri" w:eastAsia="Times New Roman" w:hAnsi="Calibri"/>
                <w:bCs/>
                <w:color w:val="000000"/>
                <w:szCs w:val="20"/>
              </w:rPr>
              <w:t xml:space="preserve"> 19/2014, de 29 de diciembre, de transparencia, acceso a la información pública y buen gobierno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0003A2" w:rsidP="0004123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21 de enero de 2015 (entrada en vigor de la mayor parte </w:t>
            </w:r>
            <w:r w:rsidR="0004123B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de disposiciones</w:t>
            </w: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prevista para el 21 de julio de 2015)</w:t>
            </w:r>
            <w:r w:rsidR="00CF2A59"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331183" w:rsidP="00F172F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6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Comunidad de Madrid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Inexistente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Comunidad Foral de Navarra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9349B5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En vigor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694604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694604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Ley Foral 11/2012, de 21 de junio, de la Transparencia y del Gobierno Abierto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0003A2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28</w:t>
            </w:r>
            <w:r w:rsidR="00CF2A59"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de junio de 2012</w:t>
            </w: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(entrada en vigor el 28 de diciembre de 2012)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7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Comunidad Valenciana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EB1CDC" w:rsidP="0004123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Aprobada (parcialmente en vigor)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694604" w:rsidRDefault="00694604" w:rsidP="00694604">
            <w:pPr>
              <w:spacing w:after="0" w:line="240" w:lineRule="auto"/>
              <w:jc w:val="center"/>
              <w:rPr>
                <w:rFonts w:ascii="Calibri" w:eastAsia="Times New Roman" w:hAnsi="Calibri"/>
                <w:iCs/>
                <w:color w:val="000000"/>
                <w:szCs w:val="20"/>
              </w:rPr>
            </w:pPr>
            <w:r w:rsidRPr="00694604">
              <w:rPr>
                <w:rFonts w:ascii="Calibri" w:eastAsia="Times New Roman" w:hAnsi="Calibri"/>
                <w:iCs/>
                <w:color w:val="000000"/>
                <w:szCs w:val="20"/>
              </w:rPr>
              <w:t>Ley 2/2015, de 2 de abril, de la Generalitat, de Transparencia, Buen Gobierno y Partici</w:t>
            </w:r>
            <w:r w:rsidR="0004123B">
              <w:rPr>
                <w:rFonts w:ascii="Calibri" w:eastAsia="Times New Roman" w:hAnsi="Calibri"/>
                <w:iCs/>
                <w:color w:val="000000"/>
                <w:szCs w:val="20"/>
              </w:rPr>
              <w:t xml:space="preserve">pación Ciudadana de la </w:t>
            </w:r>
            <w:proofErr w:type="spellStart"/>
            <w:r w:rsidR="0004123B">
              <w:rPr>
                <w:rFonts w:ascii="Calibri" w:eastAsia="Times New Roman" w:hAnsi="Calibri"/>
                <w:iCs/>
                <w:color w:val="000000"/>
                <w:szCs w:val="20"/>
              </w:rPr>
              <w:t>Comunitat</w:t>
            </w:r>
            <w:proofErr w:type="spellEnd"/>
            <w:r w:rsidR="0004123B">
              <w:rPr>
                <w:rFonts w:ascii="Calibri" w:eastAsia="Times New Roman" w:hAnsi="Calibri"/>
                <w:iCs/>
                <w:color w:val="000000"/>
                <w:szCs w:val="20"/>
              </w:rPr>
              <w:t xml:space="preserve"> </w:t>
            </w:r>
            <w:r w:rsidRPr="00694604">
              <w:rPr>
                <w:rFonts w:ascii="Calibri" w:eastAsia="Times New Roman" w:hAnsi="Calibri"/>
                <w:iCs/>
                <w:color w:val="000000"/>
                <w:szCs w:val="20"/>
              </w:rPr>
              <w:t>Valenciana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04123B" w:rsidP="0004123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8 de abril de 2015 (entrada en vigor de la mayor parte de disposiciones el 9 de abril de 2015)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331183" w:rsidP="0069460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8" w:history="1">
              <w:r w:rsidR="00694604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Galicia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9349B5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En vigor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9349B5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Ley 4/2006, de 30 de jun</w:t>
            </w:r>
            <w:r w:rsidR="00CF2A59"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io, de transparencia y de buenas prácticas en la Administración pública gallega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9349B5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14 de </w:t>
            </w:r>
            <w:r w:rsidR="00CF2A59"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julio de 2006</w:t>
            </w: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(entrada en vigor el 3 de agosto de 2006)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19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Extremadura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9349B5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En vigor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Ley 4/2013, de 21 de mayo, de Gobierno Abierto de Extremadura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9349B5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24</w:t>
            </w:r>
            <w:r w:rsidR="00CF2A59"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de mayo de 2013</w:t>
            </w: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(entrada en vigor el 24 de noviembre de 2013)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20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lastRenderedPageBreak/>
              <w:t>Región de Murcia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9A2548" w:rsidP="009349B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Aprobada </w:t>
            </w:r>
            <w:r w:rsidR="00EB1CDC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(parcialmente en vigor)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9A2548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9A2548">
              <w:rPr>
                <w:rFonts w:ascii="Calibri" w:eastAsia="Times New Roman" w:hAnsi="Calibri"/>
                <w:color w:val="000000"/>
                <w:szCs w:val="20"/>
              </w:rPr>
              <w:t>Ley 12/2014, de 16 de diciembre, de Transparencia y Participación Ciudadana de la Comunidad Autónoma de la Región de Murcia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EB1CD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 </w:t>
            </w:r>
            <w:r w:rsidR="009349B5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18 de diciembre de 2014 (</w:t>
            </w:r>
            <w:r w:rsidR="00EB1CDC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entrada e</w:t>
            </w:r>
            <w:r w:rsidR="009349B5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n vigor el 19 de diciembre de 2014</w:t>
            </w:r>
            <w:r w:rsidR="00EB1CDC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y 18 de junio de 2015</w:t>
            </w:r>
            <w:r w:rsidR="009349B5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331183" w:rsidP="009A254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21" w:history="1">
              <w:r w:rsidR="009A2548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La Rioja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397C8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Aprobada</w:t>
            </w:r>
            <w:r w:rsidR="009349B5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(parcialmente en vigor)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397C89" w:rsidRDefault="00397C8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</w:rPr>
            </w:pPr>
            <w:r w:rsidRPr="00397C8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Ley 3/2014, de 11 de septiembre, de Transparencia y Buen Gobierno de La Rioja.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9349B5" w:rsidP="00EB1CD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1 de octubre de</w:t>
            </w:r>
            <w:r w:rsidR="000B604E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2014</w:t>
            </w:r>
            <w:r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(entrada en vigor el 2 de octubre</w:t>
            </w:r>
            <w:r w:rsidR="00B4342E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 y 10 de diciembre de 2014 / obligaciones </w:t>
            </w:r>
            <w:r w:rsidR="00EB1CDC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 xml:space="preserve">no </w:t>
            </w:r>
            <w:r w:rsidR="00B4342E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exigibles hasta el 10 de diciembre de 2015)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22" w:history="1">
              <w:r w:rsidR="00CF2A59" w:rsidRPr="00397C89">
                <w:rPr>
                  <w:rStyle w:val="Hyperlink"/>
                  <w:rFonts w:ascii="Calibri" w:eastAsia="Times New Roman" w:hAnsi="Calibri"/>
                  <w:szCs w:val="20"/>
                  <w:lang w:val="es-ES_tradnl"/>
                </w:rPr>
                <w:t>Ley</w:t>
              </w:r>
            </w:hyperlink>
          </w:p>
        </w:tc>
      </w:tr>
      <w:tr w:rsidR="00CF2A59" w:rsidRPr="00CF2A59" w:rsidTr="003A4B4B">
        <w:trPr>
          <w:trHeight w:val="680"/>
          <w:jc w:val="center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b/>
                <w:bCs/>
                <w:color w:val="000000"/>
                <w:szCs w:val="20"/>
                <w:lang w:val="es-ES_tradnl"/>
              </w:rPr>
              <w:t>País Vasco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Anteproyecto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Anteproyecto de Ley de Transparencia y Buen gobierno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CF2A59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0"/>
                <w:lang w:val="es-ES_tradnl"/>
              </w:rPr>
            </w:pPr>
            <w:r w:rsidRPr="00CF2A59">
              <w:rPr>
                <w:rFonts w:ascii="Calibri" w:eastAsia="Times New Roman" w:hAnsi="Calibri"/>
                <w:color w:val="000000"/>
                <w:szCs w:val="20"/>
                <w:lang w:val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CF2A59" w:rsidRPr="00CF2A59" w:rsidRDefault="00331183" w:rsidP="00CF2A5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FF"/>
                <w:szCs w:val="20"/>
                <w:u w:val="single"/>
                <w:lang w:val="es-ES_tradnl"/>
              </w:rPr>
            </w:pPr>
            <w:hyperlink r:id="rId23" w:history="1">
              <w:r w:rsidR="00CF2A59" w:rsidRPr="00CF2A59">
                <w:rPr>
                  <w:rFonts w:ascii="Calibri" w:eastAsia="Times New Roman" w:hAnsi="Calibri"/>
                  <w:color w:val="0000FF"/>
                  <w:szCs w:val="20"/>
                  <w:u w:val="single"/>
                  <w:lang w:val="es-ES_tradnl"/>
                </w:rPr>
                <w:t>Anteproyecto de Ley</w:t>
              </w:r>
            </w:hyperlink>
          </w:p>
        </w:tc>
      </w:tr>
    </w:tbl>
    <w:p w:rsidR="00CF2A59" w:rsidRPr="00CF2A59" w:rsidRDefault="00CF2A59" w:rsidP="00E84DD1">
      <w:pPr>
        <w:tabs>
          <w:tab w:val="left" w:pos="1340"/>
        </w:tabs>
        <w:rPr>
          <w:rFonts w:ascii="Helvetica Neue" w:hAnsi="Helvetica Neue"/>
          <w:szCs w:val="20"/>
        </w:rPr>
      </w:pPr>
    </w:p>
    <w:sectPr w:rsidR="00CF2A59" w:rsidRPr="00CF2A59" w:rsidSect="003A4B4B">
      <w:headerReference w:type="default" r:id="rId24"/>
      <w:footerReference w:type="default" r:id="rId25"/>
      <w:pgSz w:w="11906" w:h="16838"/>
      <w:pgMar w:top="1474" w:right="1701" w:bottom="141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98" w:rsidRDefault="00787698" w:rsidP="00C74A63">
      <w:pPr>
        <w:spacing w:after="0" w:line="240" w:lineRule="auto"/>
      </w:pPr>
      <w:r>
        <w:separator/>
      </w:r>
    </w:p>
  </w:endnote>
  <w:endnote w:type="continuationSeparator" w:id="0">
    <w:p w:rsidR="00787698" w:rsidRDefault="00787698" w:rsidP="00C7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5A" w:rsidRPr="00C3398D" w:rsidRDefault="00D81F5A" w:rsidP="00D81F5A">
    <w:pPr>
      <w:pStyle w:val="Footer"/>
      <w:jc w:val="center"/>
      <w:rPr>
        <w:rFonts w:ascii="Helvetica Neue" w:hAnsi="Helvetica Neue"/>
        <w:color w:val="4040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98" w:rsidRDefault="00787698" w:rsidP="00C74A63">
      <w:pPr>
        <w:spacing w:after="0" w:line="240" w:lineRule="auto"/>
      </w:pPr>
      <w:r>
        <w:separator/>
      </w:r>
    </w:p>
  </w:footnote>
  <w:footnote w:type="continuationSeparator" w:id="0">
    <w:p w:rsidR="00787698" w:rsidRDefault="00787698" w:rsidP="00C7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CC" w:rsidRDefault="005A1609" w:rsidP="00E230CC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795020" cy="628015"/>
          <wp:effectExtent l="19050" t="0" r="5080" b="0"/>
          <wp:docPr id="1" name="Picture 1" descr="access info_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ess info_logo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1C9C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225BE4"/>
    <w:multiLevelType w:val="hybridMultilevel"/>
    <w:tmpl w:val="28FA4B02"/>
    <w:lvl w:ilvl="0" w:tplc="1BD2B1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E3EB3"/>
    <w:multiLevelType w:val="hybridMultilevel"/>
    <w:tmpl w:val="8A9ADCD0"/>
    <w:lvl w:ilvl="0" w:tplc="F424A9D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C1"/>
    <w:rsid w:val="000003A2"/>
    <w:rsid w:val="0003319C"/>
    <w:rsid w:val="0004123B"/>
    <w:rsid w:val="000B604E"/>
    <w:rsid w:val="000B7453"/>
    <w:rsid w:val="000D4FF2"/>
    <w:rsid w:val="001040F7"/>
    <w:rsid w:val="001B774C"/>
    <w:rsid w:val="001E2135"/>
    <w:rsid w:val="0023634C"/>
    <w:rsid w:val="00242A6B"/>
    <w:rsid w:val="00244979"/>
    <w:rsid w:val="00254D8B"/>
    <w:rsid w:val="00287CDA"/>
    <w:rsid w:val="00331183"/>
    <w:rsid w:val="00397C89"/>
    <w:rsid w:val="003A4B4B"/>
    <w:rsid w:val="0056008F"/>
    <w:rsid w:val="005900E3"/>
    <w:rsid w:val="005A1609"/>
    <w:rsid w:val="005B2FAA"/>
    <w:rsid w:val="005E4BB1"/>
    <w:rsid w:val="00635493"/>
    <w:rsid w:val="00694604"/>
    <w:rsid w:val="00700BDA"/>
    <w:rsid w:val="00783314"/>
    <w:rsid w:val="00787698"/>
    <w:rsid w:val="007D1D6D"/>
    <w:rsid w:val="00812451"/>
    <w:rsid w:val="00896A5F"/>
    <w:rsid w:val="0091575B"/>
    <w:rsid w:val="009349B5"/>
    <w:rsid w:val="00985193"/>
    <w:rsid w:val="009A2548"/>
    <w:rsid w:val="009E0FD9"/>
    <w:rsid w:val="00A1178A"/>
    <w:rsid w:val="00AA275F"/>
    <w:rsid w:val="00AA6500"/>
    <w:rsid w:val="00AA75B0"/>
    <w:rsid w:val="00AD0EBE"/>
    <w:rsid w:val="00AF78BD"/>
    <w:rsid w:val="00B4342E"/>
    <w:rsid w:val="00B8071A"/>
    <w:rsid w:val="00B92435"/>
    <w:rsid w:val="00C33071"/>
    <w:rsid w:val="00C3398D"/>
    <w:rsid w:val="00C74A63"/>
    <w:rsid w:val="00C82D92"/>
    <w:rsid w:val="00C941D8"/>
    <w:rsid w:val="00CD3071"/>
    <w:rsid w:val="00CF2A59"/>
    <w:rsid w:val="00D76CF7"/>
    <w:rsid w:val="00D81F5A"/>
    <w:rsid w:val="00D866FB"/>
    <w:rsid w:val="00DA1E0F"/>
    <w:rsid w:val="00E230CC"/>
    <w:rsid w:val="00E84DD1"/>
    <w:rsid w:val="00EB1CDC"/>
    <w:rsid w:val="00EE694E"/>
    <w:rsid w:val="00F172F2"/>
    <w:rsid w:val="00F859F1"/>
    <w:rsid w:val="00FB3438"/>
    <w:rsid w:val="00F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BD"/>
    <w:pPr>
      <w:spacing w:after="200" w:line="276" w:lineRule="auto"/>
    </w:pPr>
    <w:rPr>
      <w:rFonts w:ascii="Verdana" w:hAnsi="Verdana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EC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C8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1E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FC1EC1"/>
    <w:pPr>
      <w:ind w:left="720"/>
      <w:contextualSpacing/>
    </w:pPr>
  </w:style>
  <w:style w:type="character" w:styleId="Hyperlink">
    <w:name w:val="Hyperlink"/>
    <w:uiPriority w:val="99"/>
    <w:unhideWhenUsed/>
    <w:rsid w:val="009157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8519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A6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74A63"/>
    <w:rPr>
      <w:rFonts w:ascii="Verdana" w:hAnsi="Verdana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74A6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74A63"/>
    <w:rPr>
      <w:rFonts w:ascii="Verdana" w:hAnsi="Verdana"/>
      <w:szCs w:val="22"/>
      <w:lang w:val="es-ES"/>
    </w:rPr>
  </w:style>
  <w:style w:type="character" w:styleId="PageNumber">
    <w:name w:val="page number"/>
    <w:uiPriority w:val="99"/>
    <w:semiHidden/>
    <w:unhideWhenUsed/>
    <w:rsid w:val="00D81F5A"/>
  </w:style>
  <w:style w:type="character" w:styleId="Strong">
    <w:name w:val="Strong"/>
    <w:uiPriority w:val="22"/>
    <w:qFormat/>
    <w:rsid w:val="00287CDA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397C8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BD"/>
    <w:pPr>
      <w:spacing w:after="200" w:line="276" w:lineRule="auto"/>
    </w:pPr>
    <w:rPr>
      <w:rFonts w:ascii="Verdana" w:hAnsi="Verdana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EC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C8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1E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FC1EC1"/>
    <w:pPr>
      <w:ind w:left="720"/>
      <w:contextualSpacing/>
    </w:pPr>
  </w:style>
  <w:style w:type="character" w:styleId="Hyperlink">
    <w:name w:val="Hyperlink"/>
    <w:uiPriority w:val="99"/>
    <w:unhideWhenUsed/>
    <w:rsid w:val="009157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8519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A6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74A63"/>
    <w:rPr>
      <w:rFonts w:ascii="Verdana" w:hAnsi="Verdana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74A6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74A63"/>
    <w:rPr>
      <w:rFonts w:ascii="Verdana" w:hAnsi="Verdana"/>
      <w:szCs w:val="22"/>
      <w:lang w:val="es-ES"/>
    </w:rPr>
  </w:style>
  <w:style w:type="character" w:styleId="PageNumber">
    <w:name w:val="page number"/>
    <w:uiPriority w:val="99"/>
    <w:semiHidden/>
    <w:unhideWhenUsed/>
    <w:rsid w:val="00D81F5A"/>
  </w:style>
  <w:style w:type="character" w:styleId="Strong">
    <w:name w:val="Strong"/>
    <w:uiPriority w:val="22"/>
    <w:qFormat/>
    <w:rsid w:val="00287CDA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397C8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juntadeandalucia.es/boja/2014/124/1" TargetMode="External"/><Relationship Id="rId20" Type="http://schemas.openxmlformats.org/officeDocument/2006/relationships/hyperlink" Target="http://doe.juntaex.es/pdfs/doe/2013/990o/13010006.pdf" TargetMode="External"/><Relationship Id="rId21" Type="http://schemas.openxmlformats.org/officeDocument/2006/relationships/hyperlink" Target="http://www.borm.es/borm/documento?obj=anu&amp;id=721016" TargetMode="External"/><Relationship Id="rId22" Type="http://schemas.openxmlformats.org/officeDocument/2006/relationships/hyperlink" Target="https://www.boe.es/diario_boe/txt.php?id=BOE-A-2014-9898" TargetMode="External"/><Relationship Id="rId23" Type="http://schemas.openxmlformats.org/officeDocument/2006/relationships/hyperlink" Target="https://www.irekia.euskadi.net/assets/attachments/2329/Anteproyecto_Ley_Transparencia_Propuestas.pdf?1340787717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aragon.es/estaticos/GobiernoAragon/Temas/Transparencia/Documentos/ANTEPROYECTO%20DE%20LEY%20a%20Consejo%20de%20Gobierno-1.pdf" TargetMode="External"/><Relationship Id="rId11" Type="http://schemas.openxmlformats.org/officeDocument/2006/relationships/hyperlink" Target="http://www.asturias.es/webasturias/GOBIERNO/TRANSPARENCIA/proyecto_ley_transparencia.pdf" TargetMode="External"/><Relationship Id="rId12" Type="http://schemas.openxmlformats.org/officeDocument/2006/relationships/hyperlink" Target="http://administracionelectronica.gob.es/pae_Home/dms/pae_Home/documentos/Documentacion/pae_NORMATIVA_CCAA/Illes_Balears_BOIB_ley_4_2011.pdf" TargetMode="External"/><Relationship Id="rId13" Type="http://schemas.openxmlformats.org/officeDocument/2006/relationships/hyperlink" Target="http://sede.gobcan.es/boc/boc-a-2015-005-98.pdf" TargetMode="External"/><Relationship Id="rId14" Type="http://schemas.openxmlformats.org/officeDocument/2006/relationships/hyperlink" Target="http://docm.castillalamancha.es/portaldocm/descargarArchivo.do?ruta=2013/03/05/pdf/2013_2680.pdf&amp;tipo=rutaDocm" TargetMode="External"/><Relationship Id="rId15" Type="http://schemas.openxmlformats.org/officeDocument/2006/relationships/hyperlink" Target="http://boe.es/boe/dias/2015/03/27/pdfs/BOE-A-2015-3281.pdf" TargetMode="External"/><Relationship Id="rId16" Type="http://schemas.openxmlformats.org/officeDocument/2006/relationships/hyperlink" Target="http://www.boe.es/boe/dias/2015/01/21/pdfs/BOE-A-2015-470.pdf" TargetMode="External"/><Relationship Id="rId17" Type="http://schemas.openxmlformats.org/officeDocument/2006/relationships/hyperlink" Target="http://www.lexnavarra.navarra.es/detalle.asp?r=26314" TargetMode="External"/><Relationship Id="rId18" Type="http://schemas.openxmlformats.org/officeDocument/2006/relationships/hyperlink" Target="http://www.docv.gva.es/datos/2015/04/08/pdf/2015_3137.pdf" TargetMode="External"/><Relationship Id="rId19" Type="http://schemas.openxmlformats.org/officeDocument/2006/relationships/hyperlink" Target="http://www.xunta.es/dog/Publicados/2006/20060714/Anuncio1622E_es.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46DC3-1CDC-1F43-8FB5-C0068018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Links>
    <vt:vector size="90" baseType="variant">
      <vt:variant>
        <vt:i4>5111841</vt:i4>
      </vt:variant>
      <vt:variant>
        <vt:i4>42</vt:i4>
      </vt:variant>
      <vt:variant>
        <vt:i4>0</vt:i4>
      </vt:variant>
      <vt:variant>
        <vt:i4>5</vt:i4>
      </vt:variant>
      <vt:variant>
        <vt:lpwstr>https://www.irekia.euskadi.net/assets/attachments/2329/Anteproyecto_Ley_Transparencia_Propuestas.pdf?1340787717</vt:lpwstr>
      </vt:variant>
      <vt:variant>
        <vt:lpwstr/>
      </vt:variant>
      <vt:variant>
        <vt:i4>2359361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https://www.boe.es/diario_boe/txt.php?id=BOE-A-2014-9898</vt:lpwstr>
      </vt:variant>
      <vt:variant>
        <vt:lpwstr/>
      </vt:variant>
      <vt:variant>
        <vt:i4>4718685</vt:i4>
      </vt:variant>
      <vt:variant>
        <vt:i4>36</vt:i4>
      </vt:variant>
      <vt:variant>
        <vt:i4>0</vt:i4>
      </vt:variant>
      <vt:variant>
        <vt:i4>5</vt:i4>
      </vt:variant>
      <vt:variant>
        <vt:lpwstr>http://www.asambleamurcia.es/es/ley-de-transparencia-y-buen-gobierno</vt:lpwstr>
      </vt:variant>
      <vt:variant>
        <vt:lpwstr/>
      </vt:variant>
      <vt:variant>
        <vt:i4>5898329</vt:i4>
      </vt:variant>
      <vt:variant>
        <vt:i4>33</vt:i4>
      </vt:variant>
      <vt:variant>
        <vt:i4>0</vt:i4>
      </vt:variant>
      <vt:variant>
        <vt:i4>5</vt:i4>
      </vt:variant>
      <vt:variant>
        <vt:lpwstr>http://doe.juntaex.es/pdfs/doe/2013/990o/13010006.pdf</vt:lpwstr>
      </vt:variant>
      <vt:variant>
        <vt:lpwstr/>
      </vt:variant>
      <vt:variant>
        <vt:i4>2490447</vt:i4>
      </vt:variant>
      <vt:variant>
        <vt:i4>30</vt:i4>
      </vt:variant>
      <vt:variant>
        <vt:i4>0</vt:i4>
      </vt:variant>
      <vt:variant>
        <vt:i4>5</vt:i4>
      </vt:variant>
      <vt:variant>
        <vt:lpwstr>http://www.xunta.es/dog/Publicados/2006/20060714/Anuncio1622E_es.html</vt:lpwstr>
      </vt:variant>
      <vt:variant>
        <vt:lpwstr/>
      </vt:variant>
      <vt:variant>
        <vt:i4>7929961</vt:i4>
      </vt:variant>
      <vt:variant>
        <vt:i4>27</vt:i4>
      </vt:variant>
      <vt:variant>
        <vt:i4>0</vt:i4>
      </vt:variant>
      <vt:variant>
        <vt:i4>5</vt:i4>
      </vt:variant>
      <vt:variant>
        <vt:lpwstr>http://www.gvaoberta.gva.es/documents/7843050/128745313/Anteproyecto+Ley+Transparencia/1c2a9f85-6775-4f5f-b0e2-93312d949004</vt:lpwstr>
      </vt:variant>
      <vt:variant>
        <vt:lpwstr/>
      </vt:variant>
      <vt:variant>
        <vt:i4>196687</vt:i4>
      </vt:variant>
      <vt:variant>
        <vt:i4>24</vt:i4>
      </vt:variant>
      <vt:variant>
        <vt:i4>0</vt:i4>
      </vt:variant>
      <vt:variant>
        <vt:i4>5</vt:i4>
      </vt:variant>
      <vt:variant>
        <vt:lpwstr>http://www.lexnavarra.navarra.es/detalle.asp?r=26314</vt:lpwstr>
      </vt:variant>
      <vt:variant>
        <vt:lpwstr/>
      </vt:variant>
      <vt:variant>
        <vt:i4>3539013</vt:i4>
      </vt:variant>
      <vt:variant>
        <vt:i4>21</vt:i4>
      </vt:variant>
      <vt:variant>
        <vt:i4>0</vt:i4>
      </vt:variant>
      <vt:variant>
        <vt:i4>5</vt:i4>
      </vt:variant>
      <vt:variant>
        <vt:lpwstr>http://www.parlament.cat/portal/pls/portal/intradesc.descarrega?p_id=%2029216</vt:lpwstr>
      </vt:variant>
      <vt:variant>
        <vt:lpwstr/>
      </vt:variant>
      <vt:variant>
        <vt:i4>851982</vt:i4>
      </vt:variant>
      <vt:variant>
        <vt:i4>18</vt:i4>
      </vt:variant>
      <vt:variant>
        <vt:i4>0</vt:i4>
      </vt:variant>
      <vt:variant>
        <vt:i4>5</vt:i4>
      </vt:variant>
      <vt:variant>
        <vt:lpwstr>http://www.gobiernoabierto.jcyl.es/web/jcyl/GobiernoAbierto/es/Plantilla66y33/1284269026654/_/_/_</vt:lpwstr>
      </vt:variant>
      <vt:variant>
        <vt:lpwstr/>
      </vt:variant>
      <vt:variant>
        <vt:i4>917624</vt:i4>
      </vt:variant>
      <vt:variant>
        <vt:i4>15</vt:i4>
      </vt:variant>
      <vt:variant>
        <vt:i4>0</vt:i4>
      </vt:variant>
      <vt:variant>
        <vt:i4>5</vt:i4>
      </vt:variant>
      <vt:variant>
        <vt:lpwstr>http://docm.castillalamancha.es/portaldocm/descargarArchivo.do?ruta=2013/03/05/pdf/2013_2680.pdf&amp;tipo=rutaDocm</vt:lpwstr>
      </vt:variant>
      <vt:variant>
        <vt:lpwstr/>
      </vt:variant>
      <vt:variant>
        <vt:i4>7471118</vt:i4>
      </vt:variant>
      <vt:variant>
        <vt:i4>12</vt:i4>
      </vt:variant>
      <vt:variant>
        <vt:i4>0</vt:i4>
      </vt:variant>
      <vt:variant>
        <vt:i4>5</vt:i4>
      </vt:variant>
      <vt:variant>
        <vt:lpwstr>http://www.gobiernodecanarias.org/opencms8/export/sites/cpji/ripc/participacionciudadana/contenido/Construyendo_Ciudadania/Contenido_bloque_basico/Textos_legislativos/Ley_de_Transparencia/Borrador_Ley_de_Transparencia.pdf</vt:lpwstr>
      </vt:variant>
      <vt:variant>
        <vt:lpwstr/>
      </vt:variant>
      <vt:variant>
        <vt:i4>4784255</vt:i4>
      </vt:variant>
      <vt:variant>
        <vt:i4>9</vt:i4>
      </vt:variant>
      <vt:variant>
        <vt:i4>0</vt:i4>
      </vt:variant>
      <vt:variant>
        <vt:i4>5</vt:i4>
      </vt:variant>
      <vt:variant>
        <vt:lpwstr>http://administracionelectronica.gob.es/pae_Home/dms/pae_Home/documentos/Documentacion/pae_NORMATIVA_CCAA/Illes_Balears_BOIB_ley_4_2011.pdf</vt:lpwstr>
      </vt:variant>
      <vt:variant>
        <vt:lpwstr/>
      </vt:variant>
      <vt:variant>
        <vt:i4>655369</vt:i4>
      </vt:variant>
      <vt:variant>
        <vt:i4>6</vt:i4>
      </vt:variant>
      <vt:variant>
        <vt:i4>0</vt:i4>
      </vt:variant>
      <vt:variant>
        <vt:i4>5</vt:i4>
      </vt:variant>
      <vt:variant>
        <vt:lpwstr>http://www.asturias.es/webasturias/GOBIERNO/TRANSPARENCIA/proyecto_ley_transparencia.pdf</vt:lpwstr>
      </vt:variant>
      <vt:variant>
        <vt:lpwstr/>
      </vt:variant>
      <vt:variant>
        <vt:i4>1179651</vt:i4>
      </vt:variant>
      <vt:variant>
        <vt:i4>3</vt:i4>
      </vt:variant>
      <vt:variant>
        <vt:i4>0</vt:i4>
      </vt:variant>
      <vt:variant>
        <vt:i4>5</vt:i4>
      </vt:variant>
      <vt:variant>
        <vt:lpwstr>http://www.aragon.es/estaticos/GobiernoAragon/Temas/Transparencia/Documentos/ANTEPROYECTO%20DE%20LEY%20a%20Consejo%20de%20Gobierno-1.pdf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http://www.juntadeandalucia.es/boja/2014/124/1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Lydia Medland</cp:lastModifiedBy>
  <cp:revision>2</cp:revision>
  <cp:lastPrinted>2014-10-31T15:30:00Z</cp:lastPrinted>
  <dcterms:created xsi:type="dcterms:W3CDTF">2015-04-27T12:35:00Z</dcterms:created>
  <dcterms:modified xsi:type="dcterms:W3CDTF">2015-04-27T12:35:00Z</dcterms:modified>
</cp:coreProperties>
</file>