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F08" w:rsidRPr="00807F08" w:rsidRDefault="00807F08" w:rsidP="00807F08">
      <w:pPr>
        <w:spacing w:after="0"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eastAsia="fr-LU"/>
        </w:rPr>
        <w:fldChar w:fldCharType="begin"/>
      </w:r>
      <w:r w:rsidRPr="00807F08">
        <w:rPr>
          <w:rFonts w:ascii="Times New Roman" w:eastAsia="Times New Roman" w:hAnsi="Times New Roman" w:cs="Times New Roman"/>
          <w:sz w:val="24"/>
          <w:szCs w:val="24"/>
          <w:lang w:val="en-US" w:eastAsia="fr-LU"/>
        </w:rPr>
        <w:instrText xml:space="preserve"> HYPERLINK "http://www.otevrete.cz/en/" </w:instrText>
      </w:r>
      <w:r w:rsidRPr="00807F08">
        <w:rPr>
          <w:rFonts w:ascii="Times New Roman" w:eastAsia="Times New Roman" w:hAnsi="Times New Roman" w:cs="Times New Roman"/>
          <w:sz w:val="24"/>
          <w:szCs w:val="24"/>
          <w:lang w:eastAsia="fr-LU"/>
        </w:rPr>
        <w:fldChar w:fldCharType="separate"/>
      </w:r>
      <w:r w:rsidRPr="00807F08">
        <w:rPr>
          <w:rFonts w:ascii="Times New Roman" w:eastAsia="Times New Roman" w:hAnsi="Times New Roman" w:cs="Times New Roman"/>
          <w:color w:val="0000FF"/>
          <w:sz w:val="24"/>
          <w:szCs w:val="24"/>
          <w:u w:val="single"/>
          <w:lang w:val="en-US" w:eastAsia="fr-LU"/>
        </w:rPr>
        <w:t>Home</w:t>
      </w:r>
      <w:r w:rsidRPr="00807F08">
        <w:rPr>
          <w:rFonts w:ascii="Times New Roman" w:eastAsia="Times New Roman" w:hAnsi="Times New Roman" w:cs="Times New Roman"/>
          <w:sz w:val="24"/>
          <w:szCs w:val="24"/>
          <w:lang w:eastAsia="fr-LU"/>
        </w:rPr>
        <w:fldChar w:fldCharType="end"/>
      </w:r>
      <w:r w:rsidRPr="00807F08">
        <w:rPr>
          <w:rFonts w:ascii="Times New Roman" w:eastAsia="Times New Roman" w:hAnsi="Times New Roman" w:cs="Times New Roman"/>
          <w:sz w:val="24"/>
          <w:szCs w:val="24"/>
          <w:lang w:val="en-US" w:eastAsia="fr-LU"/>
        </w:rPr>
        <w:t xml:space="preserve"> » Right of Information Project – Otevřete.cz</w:t>
      </w:r>
    </w:p>
    <w:p w:rsidR="00807F08" w:rsidRPr="00807F08" w:rsidRDefault="00807F08" w:rsidP="00807F08">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LU"/>
        </w:rPr>
      </w:pPr>
      <w:r w:rsidRPr="00807F08">
        <w:rPr>
          <w:rFonts w:ascii="Times New Roman" w:eastAsia="Times New Roman" w:hAnsi="Times New Roman" w:cs="Times New Roman"/>
          <w:b/>
          <w:bCs/>
          <w:kern w:val="36"/>
          <w:sz w:val="48"/>
          <w:szCs w:val="48"/>
          <w:lang w:val="en-US" w:eastAsia="fr-LU"/>
        </w:rPr>
        <w:t>The Freedom of Information Act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Act of 11 May 1999 n. 106/1999 Coll. on free access to information</w:t>
      </w:r>
      <w:r w:rsidRPr="00807F08">
        <w:rPr>
          <w:rFonts w:ascii="Times New Roman" w:eastAsia="Times New Roman" w:hAnsi="Times New Roman" w:cs="Times New Roman"/>
          <w:i/>
          <w:iCs/>
          <w:sz w:val="24"/>
          <w:szCs w:val="24"/>
          <w:lang w:val="en-US" w:eastAsia="fr-LU"/>
        </w:rPr>
        <w:t xml:space="preserve"> (</w:t>
      </w:r>
      <w:proofErr w:type="spellStart"/>
      <w:proofErr w:type="gramStart"/>
      <w:r w:rsidRPr="00807F08">
        <w:rPr>
          <w:rFonts w:ascii="Times New Roman" w:eastAsia="Times New Roman" w:hAnsi="Times New Roman" w:cs="Times New Roman"/>
          <w:i/>
          <w:iCs/>
          <w:sz w:val="24"/>
          <w:szCs w:val="24"/>
          <w:lang w:val="en-US" w:eastAsia="fr-LU"/>
        </w:rPr>
        <w:t>july</w:t>
      </w:r>
      <w:proofErr w:type="spellEnd"/>
      <w:proofErr w:type="gramEnd"/>
      <w:r w:rsidRPr="00807F08">
        <w:rPr>
          <w:rFonts w:ascii="Times New Roman" w:eastAsia="Times New Roman" w:hAnsi="Times New Roman" w:cs="Times New Roman"/>
          <w:i/>
          <w:iCs/>
          <w:sz w:val="24"/>
          <w:szCs w:val="24"/>
          <w:lang w:val="en-US" w:eastAsia="fr-LU"/>
        </w:rPr>
        <w:t xml:space="preserve"> 2011 up to date version)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1.            The Freedom of Information Act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Act of 11 May 1999 n. 106/1999 Coll. on free access to information</w:t>
      </w:r>
      <w:r w:rsidRPr="00807F08">
        <w:rPr>
          <w:rFonts w:ascii="Times New Roman" w:eastAsia="Times New Roman" w:hAnsi="Times New Roman" w:cs="Times New Roman"/>
          <w:i/>
          <w:iCs/>
          <w:sz w:val="24"/>
          <w:szCs w:val="24"/>
          <w:lang w:val="en-US" w:eastAsia="fr-LU"/>
        </w:rPr>
        <w:t xml:space="preserve"> (</w:t>
      </w:r>
      <w:proofErr w:type="spellStart"/>
      <w:proofErr w:type="gramStart"/>
      <w:r w:rsidRPr="00807F08">
        <w:rPr>
          <w:rFonts w:ascii="Times New Roman" w:eastAsia="Times New Roman" w:hAnsi="Times New Roman" w:cs="Times New Roman"/>
          <w:i/>
          <w:iCs/>
          <w:sz w:val="24"/>
          <w:szCs w:val="24"/>
          <w:lang w:val="en-US" w:eastAsia="fr-LU"/>
        </w:rPr>
        <w:t>july</w:t>
      </w:r>
      <w:proofErr w:type="spellEnd"/>
      <w:proofErr w:type="gramEnd"/>
      <w:r w:rsidRPr="00807F08">
        <w:rPr>
          <w:rFonts w:ascii="Times New Roman" w:eastAsia="Times New Roman" w:hAnsi="Times New Roman" w:cs="Times New Roman"/>
          <w:i/>
          <w:iCs/>
          <w:sz w:val="24"/>
          <w:szCs w:val="24"/>
          <w:lang w:val="en-US" w:eastAsia="fr-LU"/>
        </w:rPr>
        <w:t xml:space="preserve"> 2011 up to date version)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Amendment: 101/2000 Coll.</w:t>
      </w:r>
      <w:r w:rsidRPr="00807F08">
        <w:rPr>
          <w:rFonts w:ascii="Times New Roman" w:eastAsia="Times New Roman" w:hAnsi="Times New Roman" w:cs="Times New Roman"/>
          <w:sz w:val="24"/>
          <w:szCs w:val="24"/>
          <w:lang w:val="en-US" w:eastAsia="fr-LU"/>
        </w:rPr>
        <w:br/>
        <w:t>Amendment: 159/2000 Coll.</w:t>
      </w:r>
      <w:r w:rsidRPr="00807F08">
        <w:rPr>
          <w:rFonts w:ascii="Times New Roman" w:eastAsia="Times New Roman" w:hAnsi="Times New Roman" w:cs="Times New Roman"/>
          <w:sz w:val="24"/>
          <w:szCs w:val="24"/>
          <w:lang w:val="en-US" w:eastAsia="fr-LU"/>
        </w:rPr>
        <w:br/>
        <w:t>Amendment:  39/2001 Coll.</w:t>
      </w:r>
      <w:r w:rsidRPr="00807F08">
        <w:rPr>
          <w:rFonts w:ascii="Times New Roman" w:eastAsia="Times New Roman" w:hAnsi="Times New Roman" w:cs="Times New Roman"/>
          <w:sz w:val="24"/>
          <w:szCs w:val="24"/>
          <w:lang w:val="en-US" w:eastAsia="fr-LU"/>
        </w:rPr>
        <w:br/>
        <w:t>Amendment: 413/2005 Coll.</w:t>
      </w:r>
      <w:r w:rsidRPr="00807F08">
        <w:rPr>
          <w:rFonts w:ascii="Times New Roman" w:eastAsia="Times New Roman" w:hAnsi="Times New Roman" w:cs="Times New Roman"/>
          <w:sz w:val="24"/>
          <w:szCs w:val="24"/>
          <w:lang w:val="en-US" w:eastAsia="fr-LU"/>
        </w:rPr>
        <w:br/>
        <w:t>Amendment: 61/2006 Coll.</w:t>
      </w:r>
      <w:r w:rsidRPr="00807F08">
        <w:rPr>
          <w:rFonts w:ascii="Times New Roman" w:eastAsia="Times New Roman" w:hAnsi="Times New Roman" w:cs="Times New Roman"/>
          <w:sz w:val="24"/>
          <w:szCs w:val="24"/>
          <w:lang w:val="en-US" w:eastAsia="fr-LU"/>
        </w:rPr>
        <w:br/>
        <w:t>Amendment:  110/2007 Coll.</w:t>
      </w:r>
      <w:r w:rsidRPr="00807F08">
        <w:rPr>
          <w:rFonts w:ascii="Times New Roman" w:eastAsia="Times New Roman" w:hAnsi="Times New Roman" w:cs="Times New Roman"/>
          <w:sz w:val="24"/>
          <w:szCs w:val="24"/>
          <w:lang w:val="en-US" w:eastAsia="fr-LU"/>
        </w:rPr>
        <w:br/>
        <w:t>Amendment:  32/2008 Coll.</w:t>
      </w:r>
      <w:r w:rsidRPr="00807F08">
        <w:rPr>
          <w:rFonts w:ascii="Times New Roman" w:eastAsia="Times New Roman" w:hAnsi="Times New Roman" w:cs="Times New Roman"/>
          <w:sz w:val="24"/>
          <w:szCs w:val="24"/>
          <w:lang w:val="en-US" w:eastAsia="fr-LU"/>
        </w:rPr>
        <w:br/>
        <w:t>Amendment: 254/2008 Coll.</w:t>
      </w:r>
      <w:r w:rsidRPr="00807F08">
        <w:rPr>
          <w:rFonts w:ascii="Times New Roman" w:eastAsia="Times New Roman" w:hAnsi="Times New Roman" w:cs="Times New Roman"/>
          <w:sz w:val="24"/>
          <w:szCs w:val="24"/>
          <w:lang w:val="en-US" w:eastAsia="fr-LU"/>
        </w:rPr>
        <w:br/>
        <w:t>Amendment: 274/2008 Coll.</w:t>
      </w:r>
      <w:r w:rsidRPr="00807F08">
        <w:rPr>
          <w:rFonts w:ascii="Times New Roman" w:eastAsia="Times New Roman" w:hAnsi="Times New Roman" w:cs="Times New Roman"/>
          <w:sz w:val="24"/>
          <w:szCs w:val="24"/>
          <w:lang w:val="en-US" w:eastAsia="fr-LU"/>
        </w:rPr>
        <w:br/>
        <w:t>Amendment: 123/2010 Coll.</w:t>
      </w:r>
      <w:r w:rsidRPr="00807F08">
        <w:rPr>
          <w:rFonts w:ascii="Times New Roman" w:eastAsia="Times New Roman" w:hAnsi="Times New Roman" w:cs="Times New Roman"/>
          <w:sz w:val="24"/>
          <w:szCs w:val="24"/>
          <w:lang w:val="en-US" w:eastAsia="fr-LU"/>
        </w:rPr>
        <w:br/>
        <w:t>Amendment: 227/2009 Coll.</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Content: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hyperlink r:id="rId4" w:anchor="1" w:history="1">
        <w:r w:rsidRPr="00807F08">
          <w:rPr>
            <w:rFonts w:ascii="Times New Roman" w:eastAsia="Times New Roman" w:hAnsi="Times New Roman" w:cs="Times New Roman"/>
            <w:color w:val="0000FF"/>
            <w:sz w:val="24"/>
            <w:szCs w:val="24"/>
            <w:u w:val="single"/>
            <w:lang w:val="en-US" w:eastAsia="fr-LU"/>
          </w:rPr>
          <w:t>Section 1 - Title omitted</w:t>
        </w:r>
      </w:hyperlink>
      <w:r w:rsidRPr="00807F08">
        <w:rPr>
          <w:rFonts w:ascii="Times New Roman" w:eastAsia="Times New Roman" w:hAnsi="Times New Roman" w:cs="Times New Roman"/>
          <w:sz w:val="24"/>
          <w:szCs w:val="24"/>
          <w:lang w:val="en-US" w:eastAsia="fr-LU"/>
        </w:rPr>
        <w:br/>
      </w:r>
      <w:hyperlink r:id="rId5" w:anchor="2" w:history="1">
        <w:r w:rsidRPr="00807F08">
          <w:rPr>
            <w:rFonts w:ascii="Times New Roman" w:eastAsia="Times New Roman" w:hAnsi="Times New Roman" w:cs="Times New Roman"/>
            <w:color w:val="0000FF"/>
            <w:sz w:val="24"/>
            <w:szCs w:val="24"/>
            <w:u w:val="single"/>
            <w:lang w:val="en-US" w:eastAsia="fr-LU"/>
          </w:rPr>
          <w:t>Section 2 - Duty to provide information</w:t>
        </w:r>
      </w:hyperlink>
      <w:r w:rsidRPr="00807F08">
        <w:rPr>
          <w:rFonts w:ascii="Times New Roman" w:eastAsia="Times New Roman" w:hAnsi="Times New Roman" w:cs="Times New Roman"/>
          <w:sz w:val="24"/>
          <w:szCs w:val="24"/>
          <w:lang w:val="en-US" w:eastAsia="fr-LU"/>
        </w:rPr>
        <w:br/>
      </w:r>
      <w:hyperlink r:id="rId6" w:anchor="3" w:history="1">
        <w:r w:rsidRPr="00807F08">
          <w:rPr>
            <w:rFonts w:ascii="Times New Roman" w:eastAsia="Times New Roman" w:hAnsi="Times New Roman" w:cs="Times New Roman"/>
            <w:color w:val="0000FF"/>
            <w:sz w:val="24"/>
            <w:szCs w:val="24"/>
            <w:u w:val="single"/>
            <w:lang w:val="en-US" w:eastAsia="fr-LU"/>
          </w:rPr>
          <w:t>Section 3 - Definitions</w:t>
        </w:r>
      </w:hyperlink>
      <w:r w:rsidRPr="00807F08">
        <w:rPr>
          <w:rFonts w:ascii="Times New Roman" w:eastAsia="Times New Roman" w:hAnsi="Times New Roman" w:cs="Times New Roman"/>
          <w:sz w:val="24"/>
          <w:szCs w:val="24"/>
          <w:lang w:val="en-US" w:eastAsia="fr-LU"/>
        </w:rPr>
        <w:br/>
      </w:r>
      <w:hyperlink r:id="rId7" w:anchor="4" w:history="1">
        <w:r w:rsidRPr="00807F08">
          <w:rPr>
            <w:rFonts w:ascii="Times New Roman" w:eastAsia="Times New Roman" w:hAnsi="Times New Roman" w:cs="Times New Roman"/>
            <w:color w:val="0000FF"/>
            <w:sz w:val="24"/>
            <w:szCs w:val="24"/>
            <w:u w:val="single"/>
            <w:lang w:val="en-US" w:eastAsia="fr-LU"/>
          </w:rPr>
          <w:t>Section 4 - Provision of information</w:t>
        </w:r>
      </w:hyperlink>
      <w:r w:rsidRPr="00807F08">
        <w:rPr>
          <w:rFonts w:ascii="Times New Roman" w:eastAsia="Times New Roman" w:hAnsi="Times New Roman" w:cs="Times New Roman"/>
          <w:sz w:val="24"/>
          <w:szCs w:val="24"/>
          <w:lang w:val="en-US" w:eastAsia="fr-LU"/>
        </w:rPr>
        <w:t xml:space="preserve"> </w:t>
      </w:r>
      <w:r w:rsidRPr="00807F08">
        <w:rPr>
          <w:rFonts w:ascii="Times New Roman" w:eastAsia="Times New Roman" w:hAnsi="Times New Roman" w:cs="Times New Roman"/>
          <w:sz w:val="24"/>
          <w:szCs w:val="24"/>
          <w:lang w:val="en-US" w:eastAsia="fr-LU"/>
        </w:rPr>
        <w:br/>
      </w:r>
      <w:hyperlink r:id="rId8" w:anchor="5" w:history="1">
        <w:r w:rsidRPr="00807F08">
          <w:rPr>
            <w:rFonts w:ascii="Times New Roman" w:eastAsia="Times New Roman" w:hAnsi="Times New Roman" w:cs="Times New Roman"/>
            <w:color w:val="0000FF"/>
            <w:sz w:val="24"/>
            <w:szCs w:val="24"/>
            <w:u w:val="single"/>
            <w:lang w:val="en-US" w:eastAsia="fr-LU"/>
          </w:rPr>
          <w:t>Section 5 - Publication of information</w:t>
        </w:r>
      </w:hyperlink>
      <w:r w:rsidRPr="00807F08">
        <w:rPr>
          <w:rFonts w:ascii="Times New Roman" w:eastAsia="Times New Roman" w:hAnsi="Times New Roman" w:cs="Times New Roman"/>
          <w:sz w:val="24"/>
          <w:szCs w:val="24"/>
          <w:lang w:val="en-US" w:eastAsia="fr-LU"/>
        </w:rPr>
        <w:br/>
      </w:r>
      <w:hyperlink r:id="rId9" w:anchor="6" w:history="1">
        <w:r w:rsidRPr="00807F08">
          <w:rPr>
            <w:rFonts w:ascii="Times New Roman" w:eastAsia="Times New Roman" w:hAnsi="Times New Roman" w:cs="Times New Roman"/>
            <w:color w:val="0000FF"/>
            <w:sz w:val="24"/>
            <w:szCs w:val="24"/>
            <w:u w:val="single"/>
            <w:lang w:val="en-US" w:eastAsia="fr-LU"/>
          </w:rPr>
          <w:t>Section 6 - Obligation to refer to published information</w:t>
        </w:r>
      </w:hyperlink>
      <w:r w:rsidRPr="00807F08">
        <w:rPr>
          <w:rFonts w:ascii="Times New Roman" w:eastAsia="Times New Roman" w:hAnsi="Times New Roman" w:cs="Times New Roman"/>
          <w:sz w:val="24"/>
          <w:szCs w:val="24"/>
          <w:lang w:val="en-US" w:eastAsia="fr-LU"/>
        </w:rPr>
        <w:br/>
      </w:r>
      <w:hyperlink r:id="rId10" w:anchor="7" w:history="1">
        <w:r w:rsidRPr="00807F08">
          <w:rPr>
            <w:rFonts w:ascii="Times New Roman" w:eastAsia="Times New Roman" w:hAnsi="Times New Roman" w:cs="Times New Roman"/>
            <w:color w:val="0000FF"/>
            <w:sz w:val="24"/>
            <w:szCs w:val="24"/>
            <w:u w:val="single"/>
            <w:lang w:val="en-US" w:eastAsia="fr-LU"/>
          </w:rPr>
          <w:t>Section 7 - Protection of classified facts</w:t>
        </w:r>
      </w:hyperlink>
      <w:r w:rsidRPr="00807F08">
        <w:rPr>
          <w:rFonts w:ascii="Times New Roman" w:eastAsia="Times New Roman" w:hAnsi="Times New Roman" w:cs="Times New Roman"/>
          <w:sz w:val="24"/>
          <w:szCs w:val="24"/>
          <w:lang w:val="en-US" w:eastAsia="fr-LU"/>
        </w:rPr>
        <w:br/>
      </w:r>
      <w:hyperlink r:id="rId11" w:anchor="8" w:history="1">
        <w:r w:rsidRPr="00807F08">
          <w:rPr>
            <w:rFonts w:ascii="Times New Roman" w:eastAsia="Times New Roman" w:hAnsi="Times New Roman" w:cs="Times New Roman"/>
            <w:color w:val="0000FF"/>
            <w:sz w:val="24"/>
            <w:szCs w:val="24"/>
            <w:u w:val="single"/>
            <w:lang w:val="en-US" w:eastAsia="fr-LU"/>
          </w:rPr>
          <w:t>Section 8 - repealed</w:t>
        </w:r>
      </w:hyperlink>
      <w:r w:rsidRPr="00807F08">
        <w:rPr>
          <w:rFonts w:ascii="Times New Roman" w:eastAsia="Times New Roman" w:hAnsi="Times New Roman" w:cs="Times New Roman"/>
          <w:sz w:val="24"/>
          <w:szCs w:val="24"/>
          <w:lang w:val="en-US" w:eastAsia="fr-LU"/>
        </w:rPr>
        <w:br/>
      </w:r>
      <w:hyperlink r:id="rId12" w:anchor="8a" w:history="1">
        <w:r w:rsidRPr="00807F08">
          <w:rPr>
            <w:rFonts w:ascii="Times New Roman" w:eastAsia="Times New Roman" w:hAnsi="Times New Roman" w:cs="Times New Roman"/>
            <w:color w:val="0000FF"/>
            <w:sz w:val="24"/>
            <w:szCs w:val="24"/>
            <w:u w:val="single"/>
            <w:lang w:val="en-US" w:eastAsia="fr-LU"/>
          </w:rPr>
          <w:t>Section 8a</w:t>
        </w:r>
      </w:hyperlink>
      <w:r w:rsidRPr="00807F08">
        <w:rPr>
          <w:rFonts w:ascii="Times New Roman" w:eastAsia="Times New Roman" w:hAnsi="Times New Roman" w:cs="Times New Roman"/>
          <w:sz w:val="24"/>
          <w:szCs w:val="24"/>
          <w:lang w:val="en-US" w:eastAsia="fr-LU"/>
        </w:rPr>
        <w:br/>
      </w:r>
      <w:hyperlink r:id="rId13" w:anchor="8b" w:history="1">
        <w:r w:rsidRPr="00807F08">
          <w:rPr>
            <w:rFonts w:ascii="Times New Roman" w:eastAsia="Times New Roman" w:hAnsi="Times New Roman" w:cs="Times New Roman"/>
            <w:color w:val="0000FF"/>
            <w:sz w:val="24"/>
            <w:szCs w:val="24"/>
            <w:u w:val="single"/>
            <w:lang w:val="en-US" w:eastAsia="fr-LU"/>
          </w:rPr>
          <w:t>Section 8b - Recipients of public funds</w:t>
        </w:r>
      </w:hyperlink>
      <w:r w:rsidRPr="00807F08">
        <w:rPr>
          <w:rFonts w:ascii="Times New Roman" w:eastAsia="Times New Roman" w:hAnsi="Times New Roman" w:cs="Times New Roman"/>
          <w:sz w:val="24"/>
          <w:szCs w:val="24"/>
          <w:lang w:val="en-US" w:eastAsia="fr-LU"/>
        </w:rPr>
        <w:br/>
      </w:r>
      <w:hyperlink r:id="rId14" w:anchor="9" w:history="1">
        <w:r w:rsidRPr="00807F08">
          <w:rPr>
            <w:rFonts w:ascii="Times New Roman" w:eastAsia="Times New Roman" w:hAnsi="Times New Roman" w:cs="Times New Roman"/>
            <w:color w:val="0000FF"/>
            <w:sz w:val="24"/>
            <w:szCs w:val="24"/>
            <w:u w:val="single"/>
            <w:lang w:val="en-US" w:eastAsia="fr-LU"/>
          </w:rPr>
          <w:t>Section 9 - Protection of trade secrets</w:t>
        </w:r>
      </w:hyperlink>
      <w:r w:rsidRPr="00807F08">
        <w:rPr>
          <w:rFonts w:ascii="Times New Roman" w:eastAsia="Times New Roman" w:hAnsi="Times New Roman" w:cs="Times New Roman"/>
          <w:sz w:val="24"/>
          <w:szCs w:val="24"/>
          <w:lang w:val="en-US" w:eastAsia="fr-LU"/>
        </w:rPr>
        <w:br/>
      </w:r>
      <w:hyperlink r:id="rId15" w:anchor="10" w:history="1">
        <w:r w:rsidRPr="00807F08">
          <w:rPr>
            <w:rFonts w:ascii="Times New Roman" w:eastAsia="Times New Roman" w:hAnsi="Times New Roman" w:cs="Times New Roman"/>
            <w:color w:val="0000FF"/>
            <w:sz w:val="24"/>
            <w:szCs w:val="24"/>
            <w:u w:val="single"/>
            <w:lang w:val="en-US" w:eastAsia="fr-LU"/>
          </w:rPr>
          <w:t>Section 10 - Protection of confidentiality of information on personal worth</w:t>
        </w:r>
      </w:hyperlink>
      <w:r w:rsidRPr="00807F08">
        <w:rPr>
          <w:rFonts w:ascii="Times New Roman" w:eastAsia="Times New Roman" w:hAnsi="Times New Roman" w:cs="Times New Roman"/>
          <w:sz w:val="24"/>
          <w:szCs w:val="24"/>
          <w:lang w:val="en-US" w:eastAsia="fr-LU"/>
        </w:rPr>
        <w:br/>
      </w:r>
      <w:hyperlink r:id="rId16" w:anchor="11" w:history="1">
        <w:r w:rsidRPr="00807F08">
          <w:rPr>
            <w:rFonts w:ascii="Times New Roman" w:eastAsia="Times New Roman" w:hAnsi="Times New Roman" w:cs="Times New Roman"/>
            <w:color w:val="0000FF"/>
            <w:sz w:val="24"/>
            <w:szCs w:val="24"/>
            <w:u w:val="single"/>
            <w:lang w:val="en-US" w:eastAsia="fr-LU"/>
          </w:rPr>
          <w:t>Section 11 - Other restrictions to the right to information</w:t>
        </w:r>
      </w:hyperlink>
      <w:r w:rsidRPr="00807F08">
        <w:rPr>
          <w:rFonts w:ascii="Times New Roman" w:eastAsia="Times New Roman" w:hAnsi="Times New Roman" w:cs="Times New Roman"/>
          <w:sz w:val="24"/>
          <w:szCs w:val="24"/>
          <w:lang w:val="en-US" w:eastAsia="fr-LU"/>
        </w:rPr>
        <w:br/>
      </w:r>
      <w:hyperlink r:id="rId17" w:anchor="12" w:history="1">
        <w:r w:rsidRPr="00807F08">
          <w:rPr>
            <w:rFonts w:ascii="Times New Roman" w:eastAsia="Times New Roman" w:hAnsi="Times New Roman" w:cs="Times New Roman"/>
            <w:color w:val="0000FF"/>
            <w:sz w:val="24"/>
            <w:szCs w:val="24"/>
            <w:u w:val="single"/>
            <w:lang w:val="en-US" w:eastAsia="fr-LU"/>
          </w:rPr>
          <w:t>Section 12 - Terms of restrictions</w:t>
        </w:r>
      </w:hyperlink>
      <w:r w:rsidRPr="00807F08">
        <w:rPr>
          <w:rFonts w:ascii="Times New Roman" w:eastAsia="Times New Roman" w:hAnsi="Times New Roman" w:cs="Times New Roman"/>
          <w:sz w:val="24"/>
          <w:szCs w:val="24"/>
          <w:lang w:val="en-US" w:eastAsia="fr-LU"/>
        </w:rPr>
        <w:br/>
      </w:r>
      <w:hyperlink r:id="rId18" w:anchor="13" w:history="1">
        <w:r w:rsidRPr="00807F08">
          <w:rPr>
            <w:rFonts w:ascii="Times New Roman" w:eastAsia="Times New Roman" w:hAnsi="Times New Roman" w:cs="Times New Roman"/>
            <w:color w:val="0000FF"/>
            <w:sz w:val="24"/>
            <w:szCs w:val="24"/>
            <w:u w:val="single"/>
            <w:lang w:val="en-US" w:eastAsia="fr-LU"/>
          </w:rPr>
          <w:t>Section 13 - Request for the provision of information</w:t>
        </w:r>
      </w:hyperlink>
      <w:r w:rsidRPr="00807F08">
        <w:rPr>
          <w:rFonts w:ascii="Times New Roman" w:eastAsia="Times New Roman" w:hAnsi="Times New Roman" w:cs="Times New Roman"/>
          <w:sz w:val="24"/>
          <w:szCs w:val="24"/>
          <w:lang w:val="en-US" w:eastAsia="fr-LU"/>
        </w:rPr>
        <w:br/>
      </w:r>
      <w:hyperlink r:id="rId19" w:anchor="14" w:history="1">
        <w:r w:rsidRPr="00807F08">
          <w:rPr>
            <w:rFonts w:ascii="Times New Roman" w:eastAsia="Times New Roman" w:hAnsi="Times New Roman" w:cs="Times New Roman"/>
            <w:color w:val="0000FF"/>
            <w:sz w:val="24"/>
            <w:szCs w:val="24"/>
            <w:u w:val="single"/>
            <w:lang w:val="en-US" w:eastAsia="fr-LU"/>
          </w:rPr>
          <w:t>Section 14 - Procedure for the submission and processing of written requests for information</w:t>
        </w:r>
      </w:hyperlink>
      <w:r w:rsidRPr="00807F08">
        <w:rPr>
          <w:rFonts w:ascii="Times New Roman" w:eastAsia="Times New Roman" w:hAnsi="Times New Roman" w:cs="Times New Roman"/>
          <w:sz w:val="24"/>
          <w:szCs w:val="24"/>
          <w:lang w:val="en-US" w:eastAsia="fr-LU"/>
        </w:rPr>
        <w:br/>
      </w:r>
      <w:hyperlink r:id="rId20" w:anchor="14a" w:history="1">
        <w:r w:rsidRPr="00807F08">
          <w:rPr>
            <w:rFonts w:ascii="Times New Roman" w:eastAsia="Times New Roman" w:hAnsi="Times New Roman" w:cs="Times New Roman"/>
            <w:color w:val="0000FF"/>
            <w:sz w:val="24"/>
            <w:szCs w:val="24"/>
            <w:u w:val="single"/>
            <w:lang w:val="en-US" w:eastAsia="fr-LU"/>
          </w:rPr>
          <w:t>Section 14a - Certain provisions on licensing and sublicensing agreements for information provision</w:t>
        </w:r>
      </w:hyperlink>
      <w:r w:rsidRPr="00807F08">
        <w:rPr>
          <w:rFonts w:ascii="Times New Roman" w:eastAsia="Times New Roman" w:hAnsi="Times New Roman" w:cs="Times New Roman"/>
          <w:sz w:val="24"/>
          <w:szCs w:val="24"/>
          <w:lang w:val="en-US" w:eastAsia="fr-LU"/>
        </w:rPr>
        <w:br/>
      </w:r>
      <w:hyperlink r:id="rId21" w:anchor="15" w:history="1">
        <w:r w:rsidRPr="00807F08">
          <w:rPr>
            <w:rFonts w:ascii="Times New Roman" w:eastAsia="Times New Roman" w:hAnsi="Times New Roman" w:cs="Times New Roman"/>
            <w:color w:val="0000FF"/>
            <w:sz w:val="24"/>
            <w:szCs w:val="24"/>
            <w:u w:val="single"/>
            <w:lang w:val="en-US" w:eastAsia="fr-LU"/>
          </w:rPr>
          <w:t>Section 15 - Decision on request rejection</w:t>
        </w:r>
      </w:hyperlink>
      <w:r w:rsidRPr="00807F08">
        <w:rPr>
          <w:rFonts w:ascii="Times New Roman" w:eastAsia="Times New Roman" w:hAnsi="Times New Roman" w:cs="Times New Roman"/>
          <w:sz w:val="24"/>
          <w:szCs w:val="24"/>
          <w:lang w:val="en-US" w:eastAsia="fr-LU"/>
        </w:rPr>
        <w:br/>
      </w:r>
      <w:hyperlink r:id="rId22" w:anchor="15" w:history="1">
        <w:r w:rsidRPr="00807F08">
          <w:rPr>
            <w:rFonts w:ascii="Times New Roman" w:eastAsia="Times New Roman" w:hAnsi="Times New Roman" w:cs="Times New Roman"/>
            <w:color w:val="0000FF"/>
            <w:sz w:val="24"/>
            <w:szCs w:val="24"/>
            <w:u w:val="single"/>
            <w:lang w:val="en-US" w:eastAsia="fr-LU"/>
          </w:rPr>
          <w:t>Section 15 - Decision</w:t>
        </w:r>
      </w:hyperlink>
      <w:r w:rsidRPr="00807F08">
        <w:rPr>
          <w:rFonts w:ascii="Times New Roman" w:eastAsia="Times New Roman" w:hAnsi="Times New Roman" w:cs="Times New Roman"/>
          <w:sz w:val="24"/>
          <w:szCs w:val="24"/>
          <w:lang w:val="en-US" w:eastAsia="fr-LU"/>
        </w:rPr>
        <w:br/>
      </w:r>
      <w:hyperlink r:id="rId23" w:anchor="16" w:history="1">
        <w:r w:rsidRPr="00807F08">
          <w:rPr>
            <w:rFonts w:ascii="Times New Roman" w:eastAsia="Times New Roman" w:hAnsi="Times New Roman" w:cs="Times New Roman"/>
            <w:color w:val="0000FF"/>
            <w:sz w:val="24"/>
            <w:szCs w:val="24"/>
            <w:u w:val="single"/>
            <w:lang w:val="en-US" w:eastAsia="fr-LU"/>
          </w:rPr>
          <w:t>Section 16 - Appeal</w:t>
        </w:r>
      </w:hyperlink>
      <w:r w:rsidRPr="00807F08">
        <w:rPr>
          <w:rFonts w:ascii="Times New Roman" w:eastAsia="Times New Roman" w:hAnsi="Times New Roman" w:cs="Times New Roman"/>
          <w:sz w:val="24"/>
          <w:szCs w:val="24"/>
          <w:lang w:val="en-US" w:eastAsia="fr-LU"/>
        </w:rPr>
        <w:br/>
      </w:r>
      <w:hyperlink r:id="rId24" w:anchor="16a" w:history="1">
        <w:r w:rsidRPr="00807F08">
          <w:rPr>
            <w:rFonts w:ascii="Times New Roman" w:eastAsia="Times New Roman" w:hAnsi="Times New Roman" w:cs="Times New Roman"/>
            <w:color w:val="0000FF"/>
            <w:sz w:val="24"/>
            <w:szCs w:val="24"/>
            <w:u w:val="single"/>
            <w:lang w:val="en-US" w:eastAsia="fr-LU"/>
          </w:rPr>
          <w:t>Section 16a - Complaint on the information request processing procedure</w:t>
        </w:r>
      </w:hyperlink>
      <w:r w:rsidRPr="00807F08">
        <w:rPr>
          <w:rFonts w:ascii="Times New Roman" w:eastAsia="Times New Roman" w:hAnsi="Times New Roman" w:cs="Times New Roman"/>
          <w:sz w:val="24"/>
          <w:szCs w:val="24"/>
          <w:lang w:val="en-US" w:eastAsia="fr-LU"/>
        </w:rPr>
        <w:br/>
      </w:r>
      <w:hyperlink r:id="rId25" w:anchor="17" w:history="1">
        <w:r w:rsidRPr="00807F08">
          <w:rPr>
            <w:rFonts w:ascii="Times New Roman" w:eastAsia="Times New Roman" w:hAnsi="Times New Roman" w:cs="Times New Roman"/>
            <w:color w:val="0000FF"/>
            <w:sz w:val="24"/>
            <w:szCs w:val="24"/>
            <w:u w:val="single"/>
            <w:lang w:val="en-US" w:eastAsia="fr-LU"/>
          </w:rPr>
          <w:t>Section 17 - Cost recovery</w:t>
        </w:r>
      </w:hyperlink>
      <w:r w:rsidRPr="00807F08">
        <w:rPr>
          <w:rFonts w:ascii="Times New Roman" w:eastAsia="Times New Roman" w:hAnsi="Times New Roman" w:cs="Times New Roman"/>
          <w:sz w:val="24"/>
          <w:szCs w:val="24"/>
          <w:lang w:val="en-US" w:eastAsia="fr-LU"/>
        </w:rPr>
        <w:br/>
      </w:r>
      <w:hyperlink r:id="rId26" w:anchor="18" w:history="1">
        <w:r w:rsidRPr="00807F08">
          <w:rPr>
            <w:rFonts w:ascii="Times New Roman" w:eastAsia="Times New Roman" w:hAnsi="Times New Roman" w:cs="Times New Roman"/>
            <w:color w:val="0000FF"/>
            <w:sz w:val="24"/>
            <w:szCs w:val="24"/>
            <w:u w:val="single"/>
            <w:lang w:val="en-US" w:eastAsia="fr-LU"/>
          </w:rPr>
          <w:t>Section 18 - Annual report</w:t>
        </w:r>
      </w:hyperlink>
      <w:r w:rsidRPr="00807F08">
        <w:rPr>
          <w:rFonts w:ascii="Times New Roman" w:eastAsia="Times New Roman" w:hAnsi="Times New Roman" w:cs="Times New Roman"/>
          <w:sz w:val="24"/>
          <w:szCs w:val="24"/>
          <w:lang w:val="en-US" w:eastAsia="fr-LU"/>
        </w:rPr>
        <w:br/>
      </w:r>
      <w:hyperlink r:id="rId27" w:anchor="19" w:history="1">
        <w:r w:rsidRPr="00807F08">
          <w:rPr>
            <w:rFonts w:ascii="Times New Roman" w:eastAsia="Times New Roman" w:hAnsi="Times New Roman" w:cs="Times New Roman"/>
            <w:color w:val="0000FF"/>
            <w:sz w:val="24"/>
            <w:szCs w:val="24"/>
            <w:u w:val="single"/>
            <w:lang w:val="en-US" w:eastAsia="fr-LU"/>
          </w:rPr>
          <w:t>Section 19</w:t>
        </w:r>
      </w:hyperlink>
      <w:r w:rsidRPr="00807F08">
        <w:rPr>
          <w:rFonts w:ascii="Times New Roman" w:eastAsia="Times New Roman" w:hAnsi="Times New Roman" w:cs="Times New Roman"/>
          <w:sz w:val="24"/>
          <w:szCs w:val="24"/>
          <w:lang w:val="en-US" w:eastAsia="fr-LU"/>
        </w:rPr>
        <w:br/>
      </w:r>
      <w:hyperlink r:id="rId28" w:anchor="II" w:history="1">
        <w:r w:rsidRPr="00807F08">
          <w:rPr>
            <w:rFonts w:ascii="Times New Roman" w:eastAsia="Times New Roman" w:hAnsi="Times New Roman" w:cs="Times New Roman"/>
            <w:color w:val="0000FF"/>
            <w:sz w:val="24"/>
            <w:szCs w:val="24"/>
            <w:u w:val="single"/>
            <w:lang w:val="en-US" w:eastAsia="fr-LU"/>
          </w:rPr>
          <w:t>Part Two</w:t>
        </w:r>
        <w:r w:rsidRPr="00807F08">
          <w:rPr>
            <w:rFonts w:ascii="Times New Roman" w:eastAsia="Times New Roman" w:hAnsi="Times New Roman" w:cs="Times New Roman"/>
            <w:color w:val="0000FF"/>
            <w:sz w:val="24"/>
            <w:szCs w:val="24"/>
            <w:u w:val="single"/>
            <w:lang w:val="en-US" w:eastAsia="fr-LU"/>
          </w:rPr>
          <w:br/>
          <w:t>Transitory and final provisions</w:t>
        </w:r>
      </w:hyperlink>
      <w:r w:rsidRPr="00807F08">
        <w:rPr>
          <w:rFonts w:ascii="Times New Roman" w:eastAsia="Times New Roman" w:hAnsi="Times New Roman" w:cs="Times New Roman"/>
          <w:sz w:val="24"/>
          <w:szCs w:val="24"/>
          <w:lang w:val="en-US" w:eastAsia="fr-LU"/>
        </w:rPr>
        <w:br/>
      </w:r>
      <w:hyperlink r:id="rId29" w:anchor="20" w:history="1">
        <w:r w:rsidRPr="00807F08">
          <w:rPr>
            <w:rFonts w:ascii="Times New Roman" w:eastAsia="Times New Roman" w:hAnsi="Times New Roman" w:cs="Times New Roman"/>
            <w:color w:val="0000FF"/>
            <w:sz w:val="24"/>
            <w:szCs w:val="24"/>
            <w:u w:val="single"/>
            <w:lang w:val="en-US" w:eastAsia="fr-LU"/>
          </w:rPr>
          <w:t>Section 20</w:t>
        </w:r>
      </w:hyperlink>
      <w:r w:rsidRPr="00807F08">
        <w:rPr>
          <w:rFonts w:ascii="Times New Roman" w:eastAsia="Times New Roman" w:hAnsi="Times New Roman" w:cs="Times New Roman"/>
          <w:sz w:val="24"/>
          <w:szCs w:val="24"/>
          <w:lang w:val="en-US" w:eastAsia="fr-LU"/>
        </w:rPr>
        <w:br/>
      </w:r>
      <w:hyperlink r:id="rId30" w:anchor="21" w:history="1">
        <w:r w:rsidRPr="00807F08">
          <w:rPr>
            <w:rFonts w:ascii="Times New Roman" w:eastAsia="Times New Roman" w:hAnsi="Times New Roman" w:cs="Times New Roman"/>
            <w:color w:val="0000FF"/>
            <w:sz w:val="24"/>
            <w:szCs w:val="24"/>
            <w:u w:val="single"/>
            <w:lang w:val="en-US" w:eastAsia="fr-LU"/>
          </w:rPr>
          <w:t>Section 21</w:t>
        </w:r>
      </w:hyperlink>
      <w:r w:rsidRPr="00807F08">
        <w:rPr>
          <w:rFonts w:ascii="Times New Roman" w:eastAsia="Times New Roman" w:hAnsi="Times New Roman" w:cs="Times New Roman"/>
          <w:sz w:val="24"/>
          <w:szCs w:val="24"/>
          <w:lang w:val="en-US" w:eastAsia="fr-LU"/>
        </w:rPr>
        <w:br/>
      </w:r>
      <w:hyperlink r:id="rId31" w:anchor="22" w:history="1">
        <w:r w:rsidRPr="00807F08">
          <w:rPr>
            <w:rFonts w:ascii="Times New Roman" w:eastAsia="Times New Roman" w:hAnsi="Times New Roman" w:cs="Times New Roman"/>
            <w:color w:val="0000FF"/>
            <w:sz w:val="24"/>
            <w:szCs w:val="24"/>
            <w:u w:val="single"/>
            <w:lang w:val="en-US" w:eastAsia="fr-LU"/>
          </w:rPr>
          <w:t>Section 22 - Effectiveness</w:t>
        </w:r>
      </w:hyperlink>
    </w:p>
    <w:p w:rsidR="00807F08" w:rsidRPr="00807F08" w:rsidRDefault="00807F08" w:rsidP="00807F08">
      <w:pPr>
        <w:spacing w:after="0"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eastAsia="fr-LU"/>
        </w:rPr>
        <w:pict>
          <v:rect id="_x0000_i1025" style="width:0;height:1.5pt" o:hralign="center" o:hrstd="t" o:hrnoshade="t" o:hr="t" fillcolor="#a0a0a0" stroked="f"/>
        </w:pic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The Parliament has passed the following Act of the Czech </w:t>
      </w:r>
      <w:proofErr w:type="gramStart"/>
      <w:r w:rsidRPr="00807F08">
        <w:rPr>
          <w:rFonts w:ascii="Times New Roman" w:eastAsia="Times New Roman" w:hAnsi="Times New Roman" w:cs="Times New Roman"/>
          <w:sz w:val="24"/>
          <w:szCs w:val="24"/>
          <w:lang w:val="en-US" w:eastAsia="fr-LU"/>
        </w:rPr>
        <w:t>Republic :</w:t>
      </w:r>
      <w:proofErr w:type="gramEnd"/>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1 - Title omitted </w:t>
      </w:r>
      <w:bookmarkStart w:id="0" w:name="1"/>
      <w:bookmarkEnd w:id="0"/>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This Act transposes the relevant regulation of the European Communities </w:t>
      </w:r>
      <w:r w:rsidRPr="00807F08">
        <w:rPr>
          <w:rFonts w:ascii="Times New Roman" w:eastAsia="Times New Roman" w:hAnsi="Times New Roman" w:cs="Times New Roman"/>
          <w:sz w:val="24"/>
          <w:szCs w:val="24"/>
          <w:vertAlign w:val="superscript"/>
          <w:lang w:val="en-US" w:eastAsia="fr-LU"/>
        </w:rPr>
        <w:t>1)</w:t>
      </w:r>
      <w:r w:rsidRPr="00807F08">
        <w:rPr>
          <w:rFonts w:ascii="Times New Roman" w:eastAsia="Times New Roman" w:hAnsi="Times New Roman" w:cs="Times New Roman"/>
          <w:sz w:val="24"/>
          <w:szCs w:val="24"/>
          <w:lang w:val="en-US" w:eastAsia="fr-LU"/>
        </w:rPr>
        <w:t xml:space="preserve"> and regulates the rules for the provision of information, and it further regulates the terms and conditions of the right to free access to such information.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2 - Duty to provide information </w:t>
      </w:r>
      <w:r w:rsidRPr="00807F08">
        <w:rPr>
          <w:rFonts w:ascii="Times New Roman" w:eastAsia="Times New Roman" w:hAnsi="Times New Roman" w:cs="Times New Roman"/>
          <w:b/>
          <w:bCs/>
          <w:sz w:val="24"/>
          <w:szCs w:val="24"/>
          <w:lang w:val="en-US" w:eastAsia="fr-LU"/>
        </w:rPr>
        <w:br/>
      </w:r>
      <w:bookmarkStart w:id="1" w:name="2"/>
      <w:bookmarkEnd w:id="1"/>
      <w:r w:rsidRPr="00807F08">
        <w:rPr>
          <w:rFonts w:ascii="Times New Roman" w:eastAsia="Times New Roman" w:hAnsi="Times New Roman" w:cs="Times New Roman"/>
          <w:sz w:val="24"/>
          <w:szCs w:val="24"/>
          <w:lang w:val="en-US" w:eastAsia="fr-LU"/>
        </w:rPr>
        <w:t xml:space="preserve">  </w:t>
      </w:r>
      <w:r w:rsidRPr="00807F08">
        <w:rPr>
          <w:rFonts w:ascii="Times New Roman" w:eastAsia="Times New Roman" w:hAnsi="Times New Roman" w:cs="Times New Roman"/>
          <w:sz w:val="24"/>
          <w:szCs w:val="24"/>
          <w:lang w:val="en-US" w:eastAsia="fr-LU"/>
        </w:rPr>
        <w:br/>
        <w:t xml:space="preserve">(1) The bodies obliged to provide information related to the scope of their powers under this Act shall be state authorities, territorial self-administration entities and their </w:t>
      </w:r>
      <w:proofErr w:type="spellStart"/>
      <w:r w:rsidRPr="00807F08">
        <w:rPr>
          <w:rFonts w:ascii="Times New Roman" w:eastAsia="Times New Roman" w:hAnsi="Times New Roman" w:cs="Times New Roman"/>
          <w:sz w:val="24"/>
          <w:szCs w:val="24"/>
          <w:lang w:val="en-US" w:eastAsia="fr-LU"/>
        </w:rPr>
        <w:t>autohorities</w:t>
      </w:r>
      <w:proofErr w:type="spellEnd"/>
      <w:r w:rsidRPr="00807F08">
        <w:rPr>
          <w:rFonts w:ascii="Times New Roman" w:eastAsia="Times New Roman" w:hAnsi="Times New Roman" w:cs="Times New Roman"/>
          <w:sz w:val="24"/>
          <w:szCs w:val="24"/>
          <w:lang w:val="en-US" w:eastAsia="fr-LU"/>
        </w:rPr>
        <w:t>, and public institutions.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(2) Such obligated bodies shall also include the bodies that have been authorized by the law to decide entrusted by the law with making decisions on the rights, legislatively protected interests or duties of natural persons and legal entities in the public administration sector. Such duty applies solely to the scope of their discretionary powers.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(3) This Act shall not apply to -disclose subject-matter of industrial property </w:t>
      </w:r>
      <w:r w:rsidRPr="00807F08">
        <w:rPr>
          <w:rFonts w:ascii="Times New Roman" w:eastAsia="Times New Roman" w:hAnsi="Times New Roman" w:cs="Times New Roman"/>
          <w:sz w:val="24"/>
          <w:szCs w:val="24"/>
          <w:vertAlign w:val="superscript"/>
          <w:lang w:val="en-US" w:eastAsia="fr-LU"/>
        </w:rPr>
        <w:t>1a)</w:t>
      </w:r>
      <w:r w:rsidRPr="00807F08">
        <w:rPr>
          <w:rFonts w:ascii="Times New Roman" w:eastAsia="Times New Roman" w:hAnsi="Times New Roman" w:cs="Times New Roman"/>
          <w:sz w:val="24"/>
          <w:szCs w:val="24"/>
          <w:lang w:val="en-US" w:eastAsia="fr-LU"/>
        </w:rPr>
        <w:t>, and other information if a special law1b) regulates their provision, namely the processing of requests, including their elements and the manner of request submission, time limits, remedies and the manner of information provision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(4) The duty to provide information shall not apply to questions about opinions, future decisions and the creation of new information.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3 - Definitions </w:t>
      </w:r>
      <w:bookmarkStart w:id="2" w:name="3"/>
      <w:bookmarkEnd w:id="2"/>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lastRenderedPageBreak/>
        <w:t>(1) For the purpose of this Act, the "applicant" any natural person or legal entity requesting information.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(2) For the purpose of this Act, "remote access possibilities" shall represent access to information provided to an unlimited number of applicants through network or service of electronically communications </w:t>
      </w:r>
      <w:r w:rsidRPr="00807F08">
        <w:rPr>
          <w:rFonts w:ascii="Times New Roman" w:eastAsia="Times New Roman" w:hAnsi="Times New Roman" w:cs="Times New Roman"/>
          <w:sz w:val="24"/>
          <w:szCs w:val="24"/>
          <w:vertAlign w:val="superscript"/>
          <w:lang w:val="en-US" w:eastAsia="fr-LU"/>
        </w:rPr>
        <w:t>2)</w:t>
      </w:r>
      <w:r w:rsidRPr="00807F08">
        <w:rPr>
          <w:rFonts w:ascii="Times New Roman" w:eastAsia="Times New Roman" w:hAnsi="Times New Roman" w:cs="Times New Roman"/>
          <w:sz w:val="24"/>
          <w:szCs w:val="24"/>
          <w:lang w:val="en-US" w:eastAsia="fr-LU"/>
        </w:rPr>
        <w: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(3) For the purpose of this Act, "information" shall mean any contents or its part in any form recorded on any medium, namely the contents of a written record in a document,</w:t>
      </w:r>
      <w:proofErr w:type="gramStart"/>
      <w:r w:rsidRPr="00807F08">
        <w:rPr>
          <w:rFonts w:ascii="Times New Roman" w:eastAsia="Times New Roman" w:hAnsi="Times New Roman" w:cs="Times New Roman"/>
          <w:sz w:val="24"/>
          <w:szCs w:val="24"/>
          <w:lang w:val="en-US" w:eastAsia="fr-LU"/>
        </w:rPr>
        <w:t>  record</w:t>
      </w:r>
      <w:proofErr w:type="gramEnd"/>
      <w:r w:rsidRPr="00807F08">
        <w:rPr>
          <w:rFonts w:ascii="Times New Roman" w:eastAsia="Times New Roman" w:hAnsi="Times New Roman" w:cs="Times New Roman"/>
          <w:sz w:val="24"/>
          <w:szCs w:val="24"/>
          <w:lang w:val="en-US" w:eastAsia="fr-LU"/>
        </w:rPr>
        <w:t xml:space="preserve"> in an electronic form or an audio, visual or audiovisual record.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(4) A computer program shall not represent information for the purpose of this Act.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(5) For the purpose of this Act, "published information" shall mean information that may be retrieved and obtained repeatedly at all times, namely information published in print or using any other data carrier allowing such information to be recorded and kept, posted on an official bulletin board, with remote access possibility, or placed in a public library providing public library and information services under the Library Act </w:t>
      </w:r>
      <w:r w:rsidRPr="00807F08">
        <w:rPr>
          <w:rFonts w:ascii="Times New Roman" w:eastAsia="Times New Roman" w:hAnsi="Times New Roman" w:cs="Times New Roman"/>
          <w:sz w:val="24"/>
          <w:szCs w:val="24"/>
          <w:vertAlign w:val="superscript"/>
          <w:lang w:val="en-US" w:eastAsia="fr-LU"/>
        </w:rPr>
        <w:t>2a)</w:t>
      </w:r>
      <w:r w:rsidRPr="00807F08">
        <w:rPr>
          <w:rFonts w:ascii="Times New Roman" w:eastAsia="Times New Roman" w:hAnsi="Times New Roman" w:cs="Times New Roman"/>
          <w:sz w:val="24"/>
          <w:szCs w:val="24"/>
          <w:lang w:val="en-US" w:eastAsia="fr-LU"/>
        </w:rPr>
        <w: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(6) For the purpose of this Act, "supporting information" shall mean any information closely associated with the requested information (such as any information regarding their existence, origin, number, reason for rejection, the duration of the existence of a reason for rejection and when it is to be reviewed, as well as any other important factors).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4 - Provision of information </w:t>
      </w:r>
      <w:bookmarkStart w:id="3" w:name="4"/>
      <w:bookmarkEnd w:id="3"/>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(1) Obligated bodies shall provide information to the applicant based on a request or by publication.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(2) Information provided by publication shall be provided in all formats and languages they have been created in. If such information </w:t>
      </w:r>
      <w:proofErr w:type="gramStart"/>
      <w:r w:rsidRPr="00807F08">
        <w:rPr>
          <w:rFonts w:ascii="Times New Roman" w:eastAsia="Times New Roman" w:hAnsi="Times New Roman" w:cs="Times New Roman"/>
          <w:sz w:val="24"/>
          <w:szCs w:val="24"/>
          <w:lang w:val="en-US" w:eastAsia="fr-LU"/>
        </w:rPr>
        <w:t>are</w:t>
      </w:r>
      <w:proofErr w:type="gramEnd"/>
      <w:r w:rsidRPr="00807F08">
        <w:rPr>
          <w:rFonts w:ascii="Times New Roman" w:eastAsia="Times New Roman" w:hAnsi="Times New Roman" w:cs="Times New Roman"/>
          <w:sz w:val="24"/>
          <w:szCs w:val="24"/>
          <w:lang w:val="en-US" w:eastAsia="fr-LU"/>
        </w:rPr>
        <w:t xml:space="preserve"> published in an electronic format, they must also be published in a format, the specification of which is freely available and the usage by the user is not limited.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(3) If information are provided based on a request, they shall be provided in formats and languages defined in the request to information, unless stated otherwise herein. The obligated bodies are not obliged to change the format or the language of the information if such change represented undue burden for the obligated body; in such cases, the obligated body shall satisfy the request by providing the information in the format or language in which they have been created.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(4) If the requested information form part of a bigger whole and their extraction would represent undue burden for the obligated body, the obligated body shall provide this whole in accordance with this Act.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(5) If possible with regards to the nature of the submitted request and the manner in which the requested information have been recorded, the obligated bodies shall provide the information in an electronic form.</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lastRenderedPageBreak/>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5 - Publication of information </w:t>
      </w:r>
      <w:bookmarkStart w:id="4" w:name="5"/>
      <w:bookmarkEnd w:id="4"/>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(1) In order to inform the public, each obligated body shall make public at a freely accessible place within its registered office and other offices and allow making copies of the following information: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a) </w:t>
      </w:r>
      <w:proofErr w:type="gramStart"/>
      <w:r w:rsidRPr="00807F08">
        <w:rPr>
          <w:rFonts w:ascii="Times New Roman" w:eastAsia="Times New Roman" w:hAnsi="Times New Roman" w:cs="Times New Roman"/>
          <w:sz w:val="24"/>
          <w:szCs w:val="24"/>
          <w:lang w:val="en-US" w:eastAsia="fr-LU"/>
        </w:rPr>
        <w:t>the</w:t>
      </w:r>
      <w:proofErr w:type="gramEnd"/>
      <w:r w:rsidRPr="00807F08">
        <w:rPr>
          <w:rFonts w:ascii="Times New Roman" w:eastAsia="Times New Roman" w:hAnsi="Times New Roman" w:cs="Times New Roman"/>
          <w:sz w:val="24"/>
          <w:szCs w:val="24"/>
          <w:lang w:val="en-US" w:eastAsia="fr-LU"/>
        </w:rPr>
        <w:t xml:space="preserve"> reason and the manner of the establishment of the obligated body, including all terms and principles under which it has been performing its activities,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b) </w:t>
      </w:r>
      <w:proofErr w:type="gramStart"/>
      <w:r w:rsidRPr="00807F08">
        <w:rPr>
          <w:rFonts w:ascii="Times New Roman" w:eastAsia="Times New Roman" w:hAnsi="Times New Roman" w:cs="Times New Roman"/>
          <w:sz w:val="24"/>
          <w:szCs w:val="24"/>
          <w:lang w:val="en-US" w:eastAsia="fr-LU"/>
        </w:rPr>
        <w:t>description</w:t>
      </w:r>
      <w:proofErr w:type="gramEnd"/>
      <w:r w:rsidRPr="00807F08">
        <w:rPr>
          <w:rFonts w:ascii="Times New Roman" w:eastAsia="Times New Roman" w:hAnsi="Times New Roman" w:cs="Times New Roman"/>
          <w:sz w:val="24"/>
          <w:szCs w:val="24"/>
          <w:lang w:val="en-US" w:eastAsia="fr-LU"/>
        </w:rPr>
        <w:t xml:space="preserve"> of its organizational structure, the place for and the manner of obtaining the relevant information, where requests or complaints, suggestions, or other motions can be submitted, or decisions on the rights and responsibilities of persons obtained,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c) the place, time limit and manner for submitting a remedy against the decisions of the obligated body on the rights and responsibilities of persons, including explicit indication of requirements for the applicant in this respect, as well as the description of procedures and rules to be adhered to in the course of these activities, the marking of the relevant form and the manner and place where such form may be obtained,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d) the procedure that the obligated body shall follow when processing all requests, suggestions and other motions filed by citizens, including the relevant time limits that have to be met,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e) the summary of the most important legal regulations governing namely the conduct and decisions of the obligated body, which stipulate the right to request and the obligation to provide information and regulate other rights of the citizens in relation to the obligated body, including the information where and when such legal regulations are available for inspection,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f) </w:t>
      </w:r>
      <w:proofErr w:type="gramStart"/>
      <w:r w:rsidRPr="00807F08">
        <w:rPr>
          <w:rFonts w:ascii="Times New Roman" w:eastAsia="Times New Roman" w:hAnsi="Times New Roman" w:cs="Times New Roman"/>
          <w:sz w:val="24"/>
          <w:szCs w:val="24"/>
          <w:lang w:val="en-US" w:eastAsia="fr-LU"/>
        </w:rPr>
        <w:t>the</w:t>
      </w:r>
      <w:proofErr w:type="gramEnd"/>
      <w:r w:rsidRPr="00807F08">
        <w:rPr>
          <w:rFonts w:ascii="Times New Roman" w:eastAsia="Times New Roman" w:hAnsi="Times New Roman" w:cs="Times New Roman"/>
          <w:sz w:val="24"/>
          <w:szCs w:val="24"/>
          <w:lang w:val="en-US" w:eastAsia="fr-LU"/>
        </w:rPr>
        <w:t xml:space="preserve"> list of charges for the provision of information,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g) </w:t>
      </w:r>
      <w:proofErr w:type="gramStart"/>
      <w:r w:rsidRPr="00807F08">
        <w:rPr>
          <w:rFonts w:ascii="Times New Roman" w:eastAsia="Times New Roman" w:hAnsi="Times New Roman" w:cs="Times New Roman"/>
          <w:sz w:val="24"/>
          <w:szCs w:val="24"/>
          <w:lang w:val="en-US" w:eastAsia="fr-LU"/>
        </w:rPr>
        <w:t>the</w:t>
      </w:r>
      <w:proofErr w:type="gramEnd"/>
      <w:r w:rsidRPr="00807F08">
        <w:rPr>
          <w:rFonts w:ascii="Times New Roman" w:eastAsia="Times New Roman" w:hAnsi="Times New Roman" w:cs="Times New Roman"/>
          <w:sz w:val="24"/>
          <w:szCs w:val="24"/>
          <w:lang w:val="en-US" w:eastAsia="fr-LU"/>
        </w:rPr>
        <w:t xml:space="preserve"> obligated body's annual report on activities related to the provision of information in the previous year (Section 18).</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h) </w:t>
      </w:r>
      <w:proofErr w:type="gramStart"/>
      <w:r w:rsidRPr="00807F08">
        <w:rPr>
          <w:rFonts w:ascii="Times New Roman" w:eastAsia="Times New Roman" w:hAnsi="Times New Roman" w:cs="Times New Roman"/>
          <w:sz w:val="24"/>
          <w:szCs w:val="24"/>
          <w:lang w:val="en-US" w:eastAsia="fr-LU"/>
        </w:rPr>
        <w:t>exclusive</w:t>
      </w:r>
      <w:proofErr w:type="gramEnd"/>
      <w:r w:rsidRPr="00807F08">
        <w:rPr>
          <w:rFonts w:ascii="Times New Roman" w:eastAsia="Times New Roman" w:hAnsi="Times New Roman" w:cs="Times New Roman"/>
          <w:sz w:val="24"/>
          <w:szCs w:val="24"/>
          <w:lang w:val="en-US" w:eastAsia="fr-LU"/>
        </w:rPr>
        <w:t xml:space="preserve"> licenses granted under Section 14a (4),</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proofErr w:type="spellStart"/>
      <w:r w:rsidRPr="00807F08">
        <w:rPr>
          <w:rFonts w:ascii="Times New Roman" w:eastAsia="Times New Roman" w:hAnsi="Times New Roman" w:cs="Times New Roman"/>
          <w:sz w:val="24"/>
          <w:szCs w:val="24"/>
          <w:lang w:val="en-US" w:eastAsia="fr-LU"/>
        </w:rPr>
        <w:t>i</w:t>
      </w:r>
      <w:proofErr w:type="spellEnd"/>
      <w:r w:rsidRPr="00807F08">
        <w:rPr>
          <w:rFonts w:ascii="Times New Roman" w:eastAsia="Times New Roman" w:hAnsi="Times New Roman" w:cs="Times New Roman"/>
          <w:sz w:val="24"/>
          <w:szCs w:val="24"/>
          <w:lang w:val="en-US" w:eastAsia="fr-LU"/>
        </w:rPr>
        <w:t xml:space="preserve">) </w:t>
      </w:r>
      <w:proofErr w:type="gramStart"/>
      <w:r w:rsidRPr="00807F08">
        <w:rPr>
          <w:rFonts w:ascii="Times New Roman" w:eastAsia="Times New Roman" w:hAnsi="Times New Roman" w:cs="Times New Roman"/>
          <w:sz w:val="24"/>
          <w:szCs w:val="24"/>
          <w:lang w:val="en-US" w:eastAsia="fr-LU"/>
        </w:rPr>
        <w:t>superior</w:t>
      </w:r>
      <w:proofErr w:type="gramEnd"/>
      <w:r w:rsidRPr="00807F08">
        <w:rPr>
          <w:rFonts w:ascii="Times New Roman" w:eastAsia="Times New Roman" w:hAnsi="Times New Roman" w:cs="Times New Roman"/>
          <w:sz w:val="24"/>
          <w:szCs w:val="24"/>
          <w:lang w:val="en-US" w:eastAsia="fr-LU"/>
        </w:rPr>
        <w:t xml:space="preserve"> body decisions on the amount of payments issued under Section 16a (7),</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j) </w:t>
      </w:r>
      <w:proofErr w:type="gramStart"/>
      <w:r w:rsidRPr="00807F08">
        <w:rPr>
          <w:rFonts w:ascii="Times New Roman" w:eastAsia="Times New Roman" w:hAnsi="Times New Roman" w:cs="Times New Roman"/>
          <w:sz w:val="24"/>
          <w:szCs w:val="24"/>
          <w:lang w:val="en-US" w:eastAsia="fr-LU"/>
        </w:rPr>
        <w:t>electronic</w:t>
      </w:r>
      <w:proofErr w:type="gramEnd"/>
      <w:r w:rsidRPr="00807F08">
        <w:rPr>
          <w:rFonts w:ascii="Times New Roman" w:eastAsia="Times New Roman" w:hAnsi="Times New Roman" w:cs="Times New Roman"/>
          <w:sz w:val="24"/>
          <w:szCs w:val="24"/>
          <w:lang w:val="en-US" w:eastAsia="fr-LU"/>
        </w:rPr>
        <w:t xml:space="preserve"> mailing room address.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(2) In their office hours, obligated bodies are obliged to make available in their registered offices: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a) </w:t>
      </w:r>
      <w:proofErr w:type="gramStart"/>
      <w:r w:rsidRPr="00807F08">
        <w:rPr>
          <w:rFonts w:ascii="Times New Roman" w:eastAsia="Times New Roman" w:hAnsi="Times New Roman" w:cs="Times New Roman"/>
          <w:sz w:val="24"/>
          <w:szCs w:val="24"/>
          <w:lang w:val="en-US" w:eastAsia="fr-LU"/>
        </w:rPr>
        <w:t>legal</w:t>
      </w:r>
      <w:proofErr w:type="gramEnd"/>
      <w:r w:rsidRPr="00807F08">
        <w:rPr>
          <w:rFonts w:ascii="Times New Roman" w:eastAsia="Times New Roman" w:hAnsi="Times New Roman" w:cs="Times New Roman"/>
          <w:sz w:val="24"/>
          <w:szCs w:val="24"/>
          <w:lang w:val="en-US" w:eastAsia="fr-LU"/>
        </w:rPr>
        <w:t xml:space="preserve"> regulations issued within their scope of powers,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b) </w:t>
      </w:r>
      <w:proofErr w:type="gramStart"/>
      <w:r w:rsidRPr="00807F08">
        <w:rPr>
          <w:rFonts w:ascii="Times New Roman" w:eastAsia="Times New Roman" w:hAnsi="Times New Roman" w:cs="Times New Roman"/>
          <w:sz w:val="24"/>
          <w:szCs w:val="24"/>
          <w:lang w:val="en-US" w:eastAsia="fr-LU"/>
        </w:rPr>
        <w:t>lists</w:t>
      </w:r>
      <w:proofErr w:type="gramEnd"/>
      <w:r w:rsidRPr="00807F08">
        <w:rPr>
          <w:rFonts w:ascii="Times New Roman" w:eastAsia="Times New Roman" w:hAnsi="Times New Roman" w:cs="Times New Roman"/>
          <w:sz w:val="24"/>
          <w:szCs w:val="24"/>
          <w:lang w:val="en-US" w:eastAsia="fr-LU"/>
        </w:rPr>
        <w:t xml:space="preserve"> of main documents, namely of conceptual, strategic and programmatic nature, that may be provided under this Act, including the potential draft licensing agreements </w:t>
      </w:r>
      <w:r w:rsidRPr="00807F08">
        <w:rPr>
          <w:rFonts w:ascii="Times New Roman" w:eastAsia="Times New Roman" w:hAnsi="Times New Roman" w:cs="Times New Roman"/>
          <w:sz w:val="24"/>
          <w:szCs w:val="24"/>
          <w:vertAlign w:val="superscript"/>
          <w:lang w:val="en-US" w:eastAsia="fr-LU"/>
        </w:rPr>
        <w:t>2b)</w:t>
      </w:r>
      <w:r w:rsidRPr="00807F08">
        <w:rPr>
          <w:rFonts w:ascii="Times New Roman" w:eastAsia="Times New Roman" w:hAnsi="Times New Roman" w:cs="Times New Roman"/>
          <w:sz w:val="24"/>
          <w:szCs w:val="24"/>
          <w:lang w:val="en-US" w:eastAsia="fr-LU"/>
        </w:rPr>
        <w:t xml:space="preserve"> under Section 14a,</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proofErr w:type="gramStart"/>
      <w:r w:rsidRPr="00807F08">
        <w:rPr>
          <w:rFonts w:ascii="Times New Roman" w:eastAsia="Times New Roman" w:hAnsi="Times New Roman" w:cs="Times New Roman"/>
          <w:sz w:val="24"/>
          <w:szCs w:val="24"/>
          <w:lang w:val="en-US" w:eastAsia="fr-LU"/>
        </w:rPr>
        <w:lastRenderedPageBreak/>
        <w:t>in</w:t>
      </w:r>
      <w:proofErr w:type="gramEnd"/>
      <w:r w:rsidRPr="00807F08">
        <w:rPr>
          <w:rFonts w:ascii="Times New Roman" w:eastAsia="Times New Roman" w:hAnsi="Times New Roman" w:cs="Times New Roman"/>
          <w:sz w:val="24"/>
          <w:szCs w:val="24"/>
          <w:lang w:val="en-US" w:eastAsia="fr-LU"/>
        </w:rPr>
        <w:t xml:space="preserve"> order for anyone to be able to inspect them and obtain a copy or an excerpt.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(3) Within 15 days of information provision based on request, the obligated body shall publish such information in a manner allowing for remote access. For information provided in other than electronic format or for extraordinarily extensive information provided electronically, it suffices to publish support information expressing their contents.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(4) Obligated bodies shall also publish information referred to in paragraph 1 and 2 above in a manner allowing for remote access. This obligation shall not apply if the obligated body is a natural person only. In case of information under paragraph 2 a), stating a link to a location where such information have already been published in a manner allowing for remote access suffices to meet this obligation. The structure of published information is stipulated in implementing legal regulations.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(5) Obligated bodies maintaining and administering registers, databases, lists or indexes containing generally accessible information pursuant to a special law shall publish such information in a clearly arranged form in a manner allowing for remote access. For this purpose, the obligation to prevent clustering of information under a special law does not apply to those bodies. </w:t>
      </w:r>
      <w:r w:rsidRPr="00807F08">
        <w:rPr>
          <w:rFonts w:ascii="Times New Roman" w:eastAsia="Times New Roman" w:hAnsi="Times New Roman" w:cs="Times New Roman"/>
          <w:sz w:val="24"/>
          <w:szCs w:val="24"/>
          <w:vertAlign w:val="superscript"/>
          <w:lang w:val="en-US" w:eastAsia="fr-LU"/>
        </w:rPr>
        <w:t>3a)</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(6) The obligated body shall meet the obligation to publish information under paragraphs 4 and 5 by making them available to or transmitting them to the Public Administration Portal administrator without undue delay in a manner allowing for remote access. The form and data format of the information made available or transmitted shall be stipulated in an implementing legal regulation.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(7) The obligated body may also publish the information pursuant to paragraph 1 above in different manners and may publish other information, with the exceptions specified herein.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6 - Obligation to refer to published information </w:t>
      </w:r>
      <w:bookmarkStart w:id="5" w:name="6"/>
      <w:bookmarkEnd w:id="5"/>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(1) If an applicant seeks information that have already been published, the obligated body may, as expediently as possible, but no later than within seven days, provide the applicant with the data that will allow him/her to retrieve and obtain the published information instead execute the request to information.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(2) If an applicant insists on the direct provision of published information, the obligated body shall provide them.</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7 - Protection of classified facts </w:t>
      </w:r>
      <w:bookmarkStart w:id="6" w:name="7"/>
      <w:bookmarkEnd w:id="6"/>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If the requested information is designated as classified information the applicant does not have authorized access to under the applicable legal regulations </w:t>
      </w:r>
      <w:r w:rsidRPr="00807F08">
        <w:rPr>
          <w:rFonts w:ascii="Times New Roman" w:eastAsia="Times New Roman" w:hAnsi="Times New Roman" w:cs="Times New Roman"/>
          <w:sz w:val="24"/>
          <w:szCs w:val="24"/>
          <w:vertAlign w:val="superscript"/>
          <w:lang w:val="en-US" w:eastAsia="fr-LU"/>
        </w:rPr>
        <w:t>4)</w:t>
      </w:r>
      <w:r w:rsidRPr="00807F08">
        <w:rPr>
          <w:rFonts w:ascii="Times New Roman" w:eastAsia="Times New Roman" w:hAnsi="Times New Roman" w:cs="Times New Roman"/>
          <w:sz w:val="24"/>
          <w:szCs w:val="24"/>
          <w:lang w:val="en-US" w:eastAsia="fr-LU"/>
        </w:rPr>
        <w:t>, the obligated body shall not provide such information.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lastRenderedPageBreak/>
        <w:t xml:space="preserve">Section 8 - repealed </w:t>
      </w:r>
      <w:bookmarkStart w:id="7" w:name="8"/>
      <w:bookmarkEnd w:id="7"/>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br/>
      </w:r>
      <w:r w:rsidRPr="00807F08">
        <w:rPr>
          <w:rFonts w:ascii="Times New Roman" w:eastAsia="Times New Roman" w:hAnsi="Times New Roman" w:cs="Times New Roman"/>
          <w:b/>
          <w:bCs/>
          <w:sz w:val="24"/>
          <w:szCs w:val="24"/>
          <w:lang w:val="en-US" w:eastAsia="fr-LU"/>
        </w:rPr>
        <w:t xml:space="preserve">Section 8a </w:t>
      </w:r>
      <w:bookmarkStart w:id="8" w:name="8a"/>
      <w:bookmarkEnd w:id="8"/>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Information pertaining to personality, manifestations of personal nature, privacy of a natural person and personal data shall only be provided by the obligated body in accordance with legal regulations governing their protection </w:t>
      </w:r>
      <w:r w:rsidRPr="00807F08">
        <w:rPr>
          <w:rFonts w:ascii="Times New Roman" w:eastAsia="Times New Roman" w:hAnsi="Times New Roman" w:cs="Times New Roman"/>
          <w:sz w:val="24"/>
          <w:szCs w:val="24"/>
          <w:vertAlign w:val="superscript"/>
          <w:lang w:val="en-US" w:eastAsia="fr-LU"/>
        </w:rPr>
        <w:t>4a)</w:t>
      </w:r>
      <w:r w:rsidRPr="00807F08">
        <w:rPr>
          <w:rFonts w:ascii="Times New Roman" w:eastAsia="Times New Roman" w:hAnsi="Times New Roman" w:cs="Times New Roman"/>
          <w:sz w:val="24"/>
          <w:szCs w:val="24"/>
          <w:lang w:val="en-US" w:eastAsia="fr-LU"/>
        </w:rPr>
        <w: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br/>
      </w:r>
      <w:r w:rsidRPr="00807F08">
        <w:rPr>
          <w:rFonts w:ascii="Times New Roman" w:eastAsia="Times New Roman" w:hAnsi="Times New Roman" w:cs="Times New Roman"/>
          <w:b/>
          <w:bCs/>
          <w:sz w:val="24"/>
          <w:szCs w:val="24"/>
          <w:lang w:val="en-US" w:eastAsia="fr-LU"/>
        </w:rPr>
        <w:t xml:space="preserve">Section 8b - Recipients of public funds </w:t>
      </w:r>
      <w:bookmarkStart w:id="9" w:name="8b"/>
      <w:bookmarkEnd w:id="9"/>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(1) </w:t>
      </w:r>
      <w:proofErr w:type="gramStart"/>
      <w:r w:rsidRPr="00807F08">
        <w:rPr>
          <w:rFonts w:ascii="Times New Roman" w:eastAsia="Times New Roman" w:hAnsi="Times New Roman" w:cs="Times New Roman"/>
          <w:sz w:val="24"/>
          <w:szCs w:val="24"/>
          <w:lang w:val="en-US" w:eastAsia="fr-LU"/>
        </w:rPr>
        <w:t>The</w:t>
      </w:r>
      <w:proofErr w:type="gramEnd"/>
      <w:r w:rsidRPr="00807F08">
        <w:rPr>
          <w:rFonts w:ascii="Times New Roman" w:eastAsia="Times New Roman" w:hAnsi="Times New Roman" w:cs="Times New Roman"/>
          <w:sz w:val="24"/>
          <w:szCs w:val="24"/>
          <w:lang w:val="en-US" w:eastAsia="fr-LU"/>
        </w:rPr>
        <w:t xml:space="preserve"> obligated body shall provide basic personal data </w:t>
      </w:r>
      <w:r w:rsidRPr="00807F08">
        <w:rPr>
          <w:rFonts w:ascii="Times New Roman" w:eastAsia="Times New Roman" w:hAnsi="Times New Roman" w:cs="Times New Roman"/>
          <w:sz w:val="24"/>
          <w:szCs w:val="24"/>
          <w:vertAlign w:val="superscript"/>
          <w:lang w:val="en-US" w:eastAsia="fr-LU"/>
        </w:rPr>
        <w:t>4b)</w:t>
      </w:r>
      <w:r w:rsidRPr="00807F08">
        <w:rPr>
          <w:rFonts w:ascii="Times New Roman" w:eastAsia="Times New Roman" w:hAnsi="Times New Roman" w:cs="Times New Roman"/>
          <w:sz w:val="24"/>
          <w:szCs w:val="24"/>
          <w:lang w:val="en-US" w:eastAsia="fr-LU"/>
        </w:rPr>
        <w:t xml:space="preserve"> on a person to which it has granted public funds.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(2) Paragraph 1 does not apply to the provision of public funds under laws pertaining to the areas of social and health care, material provisions in unemployment, state support of building savings and state support in land regeneration </w:t>
      </w:r>
      <w:r w:rsidRPr="00807F08">
        <w:rPr>
          <w:rFonts w:ascii="Times New Roman" w:eastAsia="Times New Roman" w:hAnsi="Times New Roman" w:cs="Times New Roman"/>
          <w:sz w:val="24"/>
          <w:szCs w:val="24"/>
          <w:vertAlign w:val="superscript"/>
          <w:lang w:val="en-US" w:eastAsia="fr-LU"/>
        </w:rPr>
        <w:t>4c)</w:t>
      </w:r>
      <w:r w:rsidRPr="00807F08">
        <w:rPr>
          <w:rFonts w:ascii="Times New Roman" w:eastAsia="Times New Roman" w:hAnsi="Times New Roman" w:cs="Times New Roman"/>
          <w:sz w:val="24"/>
          <w:szCs w:val="24"/>
          <w:lang w:val="en-US" w:eastAsia="fr-LU"/>
        </w:rPr>
        <w: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(3) Basic personal data under paragraph 1 shall be provided in the following scope only: name, surname, </w:t>
      </w:r>
      <w:proofErr w:type="gramStart"/>
      <w:r w:rsidRPr="00807F08">
        <w:rPr>
          <w:rFonts w:ascii="Times New Roman" w:eastAsia="Times New Roman" w:hAnsi="Times New Roman" w:cs="Times New Roman"/>
          <w:sz w:val="24"/>
          <w:szCs w:val="24"/>
          <w:lang w:val="en-US" w:eastAsia="fr-LU"/>
        </w:rPr>
        <w:t>birth</w:t>
      </w:r>
      <w:proofErr w:type="gramEnd"/>
      <w:r w:rsidRPr="00807F08">
        <w:rPr>
          <w:rFonts w:ascii="Times New Roman" w:eastAsia="Times New Roman" w:hAnsi="Times New Roman" w:cs="Times New Roman"/>
          <w:sz w:val="24"/>
          <w:szCs w:val="24"/>
          <w:lang w:val="en-US" w:eastAsia="fr-LU"/>
        </w:rPr>
        <w:t xml:space="preserve"> year, municipality of permanent residence, amount, purpose and terms of the public funds provision.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9 - Protection of trade secrets </w:t>
      </w:r>
      <w:bookmarkStart w:id="10" w:name="9"/>
      <w:bookmarkEnd w:id="10"/>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(1) If the requested information </w:t>
      </w:r>
      <w:proofErr w:type="gramStart"/>
      <w:r w:rsidRPr="00807F08">
        <w:rPr>
          <w:rFonts w:ascii="Times New Roman" w:eastAsia="Times New Roman" w:hAnsi="Times New Roman" w:cs="Times New Roman"/>
          <w:sz w:val="24"/>
          <w:szCs w:val="24"/>
          <w:lang w:val="en-US" w:eastAsia="fr-LU"/>
        </w:rPr>
        <w:t>represent</w:t>
      </w:r>
      <w:proofErr w:type="gramEnd"/>
      <w:r w:rsidRPr="00807F08">
        <w:rPr>
          <w:rFonts w:ascii="Times New Roman" w:eastAsia="Times New Roman" w:hAnsi="Times New Roman" w:cs="Times New Roman"/>
          <w:sz w:val="24"/>
          <w:szCs w:val="24"/>
          <w:lang w:val="en-US" w:eastAsia="fr-LU"/>
        </w:rPr>
        <w:t xml:space="preserve"> trade secret </w:t>
      </w:r>
      <w:r w:rsidRPr="00807F08">
        <w:rPr>
          <w:rFonts w:ascii="Times New Roman" w:eastAsia="Times New Roman" w:hAnsi="Times New Roman" w:cs="Times New Roman"/>
          <w:sz w:val="24"/>
          <w:szCs w:val="24"/>
          <w:vertAlign w:val="superscript"/>
          <w:lang w:val="en-US" w:eastAsia="fr-LU"/>
        </w:rPr>
        <w:t>6)</w:t>
      </w:r>
      <w:r w:rsidRPr="00807F08">
        <w:rPr>
          <w:rFonts w:ascii="Times New Roman" w:eastAsia="Times New Roman" w:hAnsi="Times New Roman" w:cs="Times New Roman"/>
          <w:sz w:val="24"/>
          <w:szCs w:val="24"/>
          <w:lang w:val="en-US" w:eastAsia="fr-LU"/>
        </w:rPr>
        <w:t>, the obligated body shall not provide them.</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(2) In the provision of any information related to the use of public funds, the provision of information on the scope and the recipient of these funds </w:t>
      </w:r>
      <w:proofErr w:type="gramStart"/>
      <w:r w:rsidRPr="00807F08">
        <w:rPr>
          <w:rFonts w:ascii="Times New Roman" w:eastAsia="Times New Roman" w:hAnsi="Times New Roman" w:cs="Times New Roman"/>
          <w:sz w:val="24"/>
          <w:szCs w:val="24"/>
          <w:lang w:val="en-US" w:eastAsia="fr-LU"/>
        </w:rPr>
        <w:t>does</w:t>
      </w:r>
      <w:proofErr w:type="gramEnd"/>
      <w:r w:rsidRPr="00807F08">
        <w:rPr>
          <w:rFonts w:ascii="Times New Roman" w:eastAsia="Times New Roman" w:hAnsi="Times New Roman" w:cs="Times New Roman"/>
          <w:sz w:val="24"/>
          <w:szCs w:val="24"/>
          <w:lang w:val="en-US" w:eastAsia="fr-LU"/>
        </w:rPr>
        <w:t xml:space="preserve"> not represent a breach of trade secret.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10 - Protection of confidentiality of information on personal worth </w:t>
      </w:r>
      <w:bookmarkStart w:id="11" w:name="10"/>
      <w:bookmarkEnd w:id="11"/>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The obligated body shall not provide hereunder any information obtained under any legislation on taxes, fees, pension and health insurance or social security </w:t>
      </w:r>
      <w:r w:rsidRPr="00807F08">
        <w:rPr>
          <w:rFonts w:ascii="Times New Roman" w:eastAsia="Times New Roman" w:hAnsi="Times New Roman" w:cs="Times New Roman"/>
          <w:sz w:val="24"/>
          <w:szCs w:val="24"/>
          <w:vertAlign w:val="superscript"/>
          <w:lang w:val="en-US" w:eastAsia="fr-LU"/>
        </w:rPr>
        <w:t>8</w:t>
      </w:r>
      <w:proofErr w:type="gramStart"/>
      <w:r w:rsidRPr="00807F08">
        <w:rPr>
          <w:rFonts w:ascii="Times New Roman" w:eastAsia="Times New Roman" w:hAnsi="Times New Roman" w:cs="Times New Roman"/>
          <w:sz w:val="24"/>
          <w:szCs w:val="24"/>
          <w:vertAlign w:val="superscript"/>
          <w:lang w:val="en-US" w:eastAsia="fr-LU"/>
        </w:rPr>
        <w:t>)</w:t>
      </w:r>
      <w:r w:rsidRPr="00807F08">
        <w:rPr>
          <w:rFonts w:ascii="Times New Roman" w:eastAsia="Times New Roman" w:hAnsi="Times New Roman" w:cs="Times New Roman"/>
          <w:sz w:val="24"/>
          <w:szCs w:val="24"/>
          <w:lang w:val="en-US" w:eastAsia="fr-LU"/>
        </w:rPr>
        <w:t>regarding</w:t>
      </w:r>
      <w:proofErr w:type="gramEnd"/>
      <w:r w:rsidRPr="00807F08">
        <w:rPr>
          <w:rFonts w:ascii="Times New Roman" w:eastAsia="Times New Roman" w:hAnsi="Times New Roman" w:cs="Times New Roman"/>
          <w:sz w:val="24"/>
          <w:szCs w:val="24"/>
          <w:lang w:val="en-US" w:eastAsia="fr-LU"/>
        </w:rPr>
        <w:t xml:space="preserve"> the personal worth of a person who is not an obligated body.</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Section 11 - Other restrictions to the right to information</w:t>
      </w:r>
      <w:bookmarkStart w:id="12" w:name="11"/>
      <w:bookmarkEnd w:id="12"/>
      <w:r w:rsidRPr="00807F08">
        <w:rPr>
          <w:rFonts w:ascii="Times New Roman" w:eastAsia="Times New Roman" w:hAnsi="Times New Roman" w:cs="Times New Roman"/>
          <w:b/>
          <w:bCs/>
          <w:sz w:val="24"/>
          <w:szCs w:val="24"/>
          <w:lang w:val="en-US" w:eastAsia="fr-LU"/>
        </w:rPr>
        <w:t xml:space="preserve">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(1) The obligated body may restrict the provision of information if such information: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a) </w:t>
      </w:r>
      <w:proofErr w:type="gramStart"/>
      <w:r w:rsidRPr="00807F08">
        <w:rPr>
          <w:rFonts w:ascii="Times New Roman" w:eastAsia="Times New Roman" w:hAnsi="Times New Roman" w:cs="Times New Roman"/>
          <w:sz w:val="24"/>
          <w:szCs w:val="24"/>
          <w:lang w:val="en-US" w:eastAsia="fr-LU"/>
        </w:rPr>
        <w:t>apply</w:t>
      </w:r>
      <w:proofErr w:type="gramEnd"/>
      <w:r w:rsidRPr="00807F08">
        <w:rPr>
          <w:rFonts w:ascii="Times New Roman" w:eastAsia="Times New Roman" w:hAnsi="Times New Roman" w:cs="Times New Roman"/>
          <w:sz w:val="24"/>
          <w:szCs w:val="24"/>
          <w:lang w:val="en-US" w:eastAsia="fr-LU"/>
        </w:rPr>
        <w:t xml:space="preserve"> solely to internal instructions and staffing regulations of the obligated body, or</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lastRenderedPageBreak/>
        <w:t xml:space="preserve">b) </w:t>
      </w:r>
      <w:proofErr w:type="gramStart"/>
      <w:r w:rsidRPr="00807F08">
        <w:rPr>
          <w:rFonts w:ascii="Times New Roman" w:eastAsia="Times New Roman" w:hAnsi="Times New Roman" w:cs="Times New Roman"/>
          <w:sz w:val="24"/>
          <w:szCs w:val="24"/>
          <w:lang w:val="en-US" w:eastAsia="fr-LU"/>
        </w:rPr>
        <w:t>are</w:t>
      </w:r>
      <w:proofErr w:type="gramEnd"/>
      <w:r w:rsidRPr="00807F08">
        <w:rPr>
          <w:rFonts w:ascii="Times New Roman" w:eastAsia="Times New Roman" w:hAnsi="Times New Roman" w:cs="Times New Roman"/>
          <w:sz w:val="24"/>
          <w:szCs w:val="24"/>
          <w:lang w:val="en-US" w:eastAsia="fr-LU"/>
        </w:rPr>
        <w:t xml:space="preserve"> new information ascertained during the preparation of a decision of the obligated body, unless stipulated otherwise by law; this shall apply only until the preparation is completed by the decision,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c) was provided by the North Atlantic Treaty Organization or the European Union, which is in the interest of national security, public safety or protection of the rights of third parties protected by those originators marked "NATO unclassified" or "LIMITE" and in the Czech Republic is this designation respected of the reasons for the fulfillment of obligations Czech Republic from membership in the North Atlantic Treaty Organization or the European Union, if the originator did not provide consent to disclose the information.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(2) The obligated body shall not provide information: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a) if such information have been created without the use of public funds , have been supplied by a person who is not obligated to do so under the law, unless such person has given his/her consent with the provision of such information,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b) </w:t>
      </w:r>
      <w:proofErr w:type="gramStart"/>
      <w:r w:rsidRPr="00807F08">
        <w:rPr>
          <w:rFonts w:ascii="Times New Roman" w:eastAsia="Times New Roman" w:hAnsi="Times New Roman" w:cs="Times New Roman"/>
          <w:sz w:val="24"/>
          <w:szCs w:val="24"/>
          <w:lang w:val="en-US" w:eastAsia="fr-LU"/>
        </w:rPr>
        <w:t>until</w:t>
      </w:r>
      <w:proofErr w:type="gramEnd"/>
      <w:r w:rsidRPr="00807F08">
        <w:rPr>
          <w:rFonts w:ascii="Times New Roman" w:eastAsia="Times New Roman" w:hAnsi="Times New Roman" w:cs="Times New Roman"/>
          <w:sz w:val="24"/>
          <w:szCs w:val="24"/>
          <w:lang w:val="en-US" w:eastAsia="fr-LU"/>
        </w:rPr>
        <w:t xml:space="preserve"> the next term, if such information is published by the obligated body pursuant to a special law </w:t>
      </w:r>
      <w:r w:rsidRPr="00807F08">
        <w:rPr>
          <w:rFonts w:ascii="Times New Roman" w:eastAsia="Times New Roman" w:hAnsi="Times New Roman" w:cs="Times New Roman"/>
          <w:sz w:val="24"/>
          <w:szCs w:val="24"/>
          <w:vertAlign w:val="superscript"/>
          <w:lang w:val="en-US" w:eastAsia="fr-LU"/>
        </w:rPr>
        <w:t>9)</w:t>
      </w:r>
      <w:r w:rsidRPr="00807F08">
        <w:rPr>
          <w:rFonts w:ascii="Times New Roman" w:eastAsia="Times New Roman" w:hAnsi="Times New Roman" w:cs="Times New Roman"/>
          <w:sz w:val="24"/>
          <w:szCs w:val="24"/>
          <w:lang w:val="en-US" w:eastAsia="fr-LU"/>
        </w:rPr>
        <w:t xml:space="preserve"> in pre-determined regular cycles, or</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proofErr w:type="gramStart"/>
      <w:r w:rsidRPr="00807F08">
        <w:rPr>
          <w:rFonts w:ascii="Times New Roman" w:eastAsia="Times New Roman" w:hAnsi="Times New Roman" w:cs="Times New Roman"/>
          <w:sz w:val="24"/>
          <w:szCs w:val="24"/>
          <w:lang w:val="en-US" w:eastAsia="fr-LU"/>
        </w:rPr>
        <w:t>c</w:t>
      </w:r>
      <w:proofErr w:type="gramEnd"/>
      <w:r w:rsidRPr="00807F08">
        <w:rPr>
          <w:rFonts w:ascii="Times New Roman" w:eastAsia="Times New Roman" w:hAnsi="Times New Roman" w:cs="Times New Roman"/>
          <w:sz w:val="24"/>
          <w:szCs w:val="24"/>
          <w:lang w:val="en-US" w:eastAsia="fr-LU"/>
        </w:rPr>
        <w:t xml:space="preserve">) if such provision represents a breach of the protection of rights of third parties to subjects of copyright </w:t>
      </w:r>
      <w:r w:rsidRPr="00807F08">
        <w:rPr>
          <w:rFonts w:ascii="Times New Roman" w:eastAsia="Times New Roman" w:hAnsi="Times New Roman" w:cs="Times New Roman"/>
          <w:sz w:val="24"/>
          <w:szCs w:val="24"/>
          <w:vertAlign w:val="superscript"/>
          <w:lang w:val="en-US" w:eastAsia="fr-LU"/>
        </w:rPr>
        <w:t>2b)</w:t>
      </w:r>
      <w:r w:rsidRPr="00807F08">
        <w:rPr>
          <w:rFonts w:ascii="Times New Roman" w:eastAsia="Times New Roman" w:hAnsi="Times New Roman" w:cs="Times New Roman"/>
          <w:sz w:val="24"/>
          <w:szCs w:val="24"/>
          <w:lang w:val="en-US" w:eastAsia="fr-LU"/>
        </w:rPr>
        <w: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(3) Information received by the obligated body from a third party in the course of performing tasks within its control, supervisory, surveillance or similar activities under a special legal regulation </w:t>
      </w:r>
      <w:r w:rsidRPr="00807F08">
        <w:rPr>
          <w:rFonts w:ascii="Times New Roman" w:eastAsia="Times New Roman" w:hAnsi="Times New Roman" w:cs="Times New Roman"/>
          <w:sz w:val="24"/>
          <w:szCs w:val="24"/>
          <w:vertAlign w:val="superscript"/>
          <w:lang w:val="en-US" w:eastAsia="fr-LU"/>
        </w:rPr>
        <w:t>11)</w:t>
      </w:r>
      <w:r w:rsidRPr="00807F08">
        <w:rPr>
          <w:rFonts w:ascii="Times New Roman" w:eastAsia="Times New Roman" w:hAnsi="Times New Roman" w:cs="Times New Roman"/>
          <w:sz w:val="24"/>
          <w:szCs w:val="24"/>
          <w:lang w:val="en-US" w:eastAsia="fr-LU"/>
        </w:rPr>
        <w:t xml:space="preserve"> pursuant to which the information are subject to the duty of confidentiality or any other procedure protecting such information from disclosure or misuse, shall not be provided. The obligated body shall only provide the information that arose from its activities connected with the performance of its tasks.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(4) Furthermore, the obligated bodies shall not provide information 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a) </w:t>
      </w:r>
      <w:proofErr w:type="gramStart"/>
      <w:r w:rsidRPr="00807F08">
        <w:rPr>
          <w:rFonts w:ascii="Times New Roman" w:eastAsia="Times New Roman" w:hAnsi="Times New Roman" w:cs="Times New Roman"/>
          <w:sz w:val="24"/>
          <w:szCs w:val="24"/>
          <w:lang w:val="en-US" w:eastAsia="fr-LU"/>
        </w:rPr>
        <w:t>pending</w:t>
      </w:r>
      <w:proofErr w:type="gramEnd"/>
      <w:r w:rsidRPr="00807F08">
        <w:rPr>
          <w:rFonts w:ascii="Times New Roman" w:eastAsia="Times New Roman" w:hAnsi="Times New Roman" w:cs="Times New Roman"/>
          <w:sz w:val="24"/>
          <w:szCs w:val="24"/>
          <w:lang w:val="en-US" w:eastAsia="fr-LU"/>
        </w:rPr>
        <w:t xml:space="preserve"> criminal proceedings,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b) </w:t>
      </w:r>
      <w:proofErr w:type="gramStart"/>
      <w:r w:rsidRPr="00807F08">
        <w:rPr>
          <w:rFonts w:ascii="Times New Roman" w:eastAsia="Times New Roman" w:hAnsi="Times New Roman" w:cs="Times New Roman"/>
          <w:sz w:val="24"/>
          <w:szCs w:val="24"/>
          <w:lang w:val="en-US" w:eastAsia="fr-LU"/>
        </w:rPr>
        <w:t>decision-making</w:t>
      </w:r>
      <w:proofErr w:type="gramEnd"/>
      <w:r w:rsidRPr="00807F08">
        <w:rPr>
          <w:rFonts w:ascii="Times New Roman" w:eastAsia="Times New Roman" w:hAnsi="Times New Roman" w:cs="Times New Roman"/>
          <w:sz w:val="24"/>
          <w:szCs w:val="24"/>
          <w:lang w:val="en-US" w:eastAsia="fr-LU"/>
        </w:rPr>
        <w:t xml:space="preserve"> activities of the courts except for judgments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c) </w:t>
      </w:r>
      <w:proofErr w:type="gramStart"/>
      <w:r w:rsidRPr="00807F08">
        <w:rPr>
          <w:rFonts w:ascii="Times New Roman" w:eastAsia="Times New Roman" w:hAnsi="Times New Roman" w:cs="Times New Roman"/>
          <w:sz w:val="24"/>
          <w:szCs w:val="24"/>
          <w:lang w:val="en-US" w:eastAsia="fr-LU"/>
        </w:rPr>
        <w:t>tasks</w:t>
      </w:r>
      <w:proofErr w:type="gramEnd"/>
      <w:r w:rsidRPr="00807F08">
        <w:rPr>
          <w:rFonts w:ascii="Times New Roman" w:eastAsia="Times New Roman" w:hAnsi="Times New Roman" w:cs="Times New Roman"/>
          <w:sz w:val="24"/>
          <w:szCs w:val="24"/>
          <w:lang w:val="en-US" w:eastAsia="fr-LU"/>
        </w:rPr>
        <w:t xml:space="preserve"> performed by intelligence services 12),</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d) </w:t>
      </w:r>
      <w:proofErr w:type="gramStart"/>
      <w:r w:rsidRPr="00807F08">
        <w:rPr>
          <w:rFonts w:ascii="Times New Roman" w:eastAsia="Times New Roman" w:hAnsi="Times New Roman" w:cs="Times New Roman"/>
          <w:sz w:val="24"/>
          <w:szCs w:val="24"/>
          <w:lang w:val="en-US" w:eastAsia="fr-LU"/>
        </w:rPr>
        <w:t>the</w:t>
      </w:r>
      <w:proofErr w:type="gramEnd"/>
      <w:r w:rsidRPr="00807F08">
        <w:rPr>
          <w:rFonts w:ascii="Times New Roman" w:eastAsia="Times New Roman" w:hAnsi="Times New Roman" w:cs="Times New Roman"/>
          <w:sz w:val="24"/>
          <w:szCs w:val="24"/>
          <w:lang w:val="en-US" w:eastAsia="fr-LU"/>
        </w:rPr>
        <w:t xml:space="preserve"> preparation, course and review of results of inspections at the Supreme Audit Office bodies,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e) activities of the Ministry of Finance under the Act on Certain Measures against Money Laundering and Terrorist Financing or the Act on implementation of international sanctions.  12a)</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The provisions of special laws 13) regarding the provision of information in the aforementioned areas shall not be hereby affected.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(5) The obligated body shall not provide information protected by copyright and related rights (hereinafter "copyright") </w:t>
      </w:r>
      <w:r w:rsidRPr="00807F08">
        <w:rPr>
          <w:rFonts w:ascii="Times New Roman" w:eastAsia="Times New Roman" w:hAnsi="Times New Roman" w:cs="Times New Roman"/>
          <w:sz w:val="24"/>
          <w:szCs w:val="24"/>
          <w:vertAlign w:val="superscript"/>
          <w:lang w:val="en-US" w:eastAsia="fr-LU"/>
        </w:rPr>
        <w:t>2b)</w:t>
      </w:r>
      <w:r w:rsidRPr="00807F08">
        <w:rPr>
          <w:rFonts w:ascii="Times New Roman" w:eastAsia="Times New Roman" w:hAnsi="Times New Roman" w:cs="Times New Roman"/>
          <w:sz w:val="24"/>
          <w:szCs w:val="24"/>
          <w:lang w:val="en-US" w:eastAsia="fr-LU"/>
        </w:rPr>
        <w:t>, if they are held by:</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proofErr w:type="gramStart"/>
      <w:r w:rsidRPr="00807F08">
        <w:rPr>
          <w:rFonts w:ascii="Times New Roman" w:eastAsia="Times New Roman" w:hAnsi="Times New Roman" w:cs="Times New Roman"/>
          <w:sz w:val="24"/>
          <w:szCs w:val="24"/>
          <w:lang w:val="en-US" w:eastAsia="fr-LU"/>
        </w:rPr>
        <w:lastRenderedPageBreak/>
        <w:t>a</w:t>
      </w:r>
      <w:proofErr w:type="gramEnd"/>
      <w:r w:rsidRPr="00807F08">
        <w:rPr>
          <w:rFonts w:ascii="Times New Roman" w:eastAsia="Times New Roman" w:hAnsi="Times New Roman" w:cs="Times New Roman"/>
          <w:sz w:val="24"/>
          <w:szCs w:val="24"/>
          <w:lang w:val="en-US" w:eastAsia="fr-LU"/>
        </w:rPr>
        <w:t xml:space="preserve">) radio or television broadcasters who operate their broadcast based on special legal regulations </w:t>
      </w:r>
      <w:r w:rsidRPr="00807F08">
        <w:rPr>
          <w:rFonts w:ascii="Times New Roman" w:eastAsia="Times New Roman" w:hAnsi="Times New Roman" w:cs="Times New Roman"/>
          <w:sz w:val="24"/>
          <w:szCs w:val="24"/>
          <w:vertAlign w:val="superscript"/>
          <w:lang w:val="en-US" w:eastAsia="fr-LU"/>
        </w:rPr>
        <w:t>13a)</w:t>
      </w:r>
      <w:r w:rsidRPr="00807F08">
        <w:rPr>
          <w:rFonts w:ascii="Times New Roman" w:eastAsia="Times New Roman" w:hAnsi="Times New Roman" w:cs="Times New Roman"/>
          <w:sz w:val="24"/>
          <w:szCs w:val="24"/>
          <w:lang w:val="en-US" w:eastAsia="fr-LU"/>
        </w:rPr>
        <w: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b) schools and educational facilities that are part of the education system under the School Act 13b) and under the University Act </w:t>
      </w:r>
      <w:r w:rsidRPr="00807F08">
        <w:rPr>
          <w:rFonts w:ascii="Times New Roman" w:eastAsia="Times New Roman" w:hAnsi="Times New Roman" w:cs="Times New Roman"/>
          <w:sz w:val="24"/>
          <w:szCs w:val="24"/>
          <w:vertAlign w:val="superscript"/>
          <w:lang w:val="en-US" w:eastAsia="fr-LU"/>
        </w:rPr>
        <w:t>13c)</w:t>
      </w:r>
      <w:r w:rsidRPr="00807F08">
        <w:rPr>
          <w:rFonts w:ascii="Times New Roman" w:eastAsia="Times New Roman" w:hAnsi="Times New Roman" w:cs="Times New Roman"/>
          <w:sz w:val="24"/>
          <w:szCs w:val="24"/>
          <w:lang w:val="en-US" w:eastAsia="fr-LU"/>
        </w:rPr>
        <w: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c) </w:t>
      </w:r>
      <w:proofErr w:type="gramStart"/>
      <w:r w:rsidRPr="00807F08">
        <w:rPr>
          <w:rFonts w:ascii="Times New Roman" w:eastAsia="Times New Roman" w:hAnsi="Times New Roman" w:cs="Times New Roman"/>
          <w:sz w:val="24"/>
          <w:szCs w:val="24"/>
          <w:lang w:val="en-US" w:eastAsia="fr-LU"/>
        </w:rPr>
        <w:t>libraries</w:t>
      </w:r>
      <w:proofErr w:type="gramEnd"/>
      <w:r w:rsidRPr="00807F08">
        <w:rPr>
          <w:rFonts w:ascii="Times New Roman" w:eastAsia="Times New Roman" w:hAnsi="Times New Roman" w:cs="Times New Roman"/>
          <w:sz w:val="24"/>
          <w:szCs w:val="24"/>
          <w:lang w:val="en-US" w:eastAsia="fr-LU"/>
        </w:rPr>
        <w:t xml:space="preserve"> providing public library and information services under the Library Act </w:t>
      </w:r>
      <w:r w:rsidRPr="00807F08">
        <w:rPr>
          <w:rFonts w:ascii="Times New Roman" w:eastAsia="Times New Roman" w:hAnsi="Times New Roman" w:cs="Times New Roman"/>
          <w:sz w:val="24"/>
          <w:szCs w:val="24"/>
          <w:vertAlign w:val="superscript"/>
          <w:lang w:val="en-US" w:eastAsia="fr-LU"/>
        </w:rPr>
        <w:t>2a)</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d) Academy of Sciences of the Czech Republic and other public institutions that are recipients or co-recipients of research and development support from public funds under the Research and Development Support Act </w:t>
      </w:r>
      <w:r w:rsidRPr="00807F08">
        <w:rPr>
          <w:rFonts w:ascii="Times New Roman" w:eastAsia="Times New Roman" w:hAnsi="Times New Roman" w:cs="Times New Roman"/>
          <w:sz w:val="24"/>
          <w:szCs w:val="24"/>
          <w:vertAlign w:val="superscript"/>
          <w:lang w:val="en-US" w:eastAsia="fr-LU"/>
        </w:rPr>
        <w:t>13d)</w:t>
      </w:r>
      <w:r w:rsidRPr="00807F08">
        <w:rPr>
          <w:rFonts w:ascii="Times New Roman" w:eastAsia="Times New Roman" w:hAnsi="Times New Roman" w:cs="Times New Roman"/>
          <w:sz w:val="24"/>
          <w:szCs w:val="24"/>
          <w:lang w:val="en-US" w:eastAsia="fr-LU"/>
        </w:rPr>
        <w:t>, or</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e) </w:t>
      </w:r>
      <w:proofErr w:type="gramStart"/>
      <w:r w:rsidRPr="00807F08">
        <w:rPr>
          <w:rFonts w:ascii="Times New Roman" w:eastAsia="Times New Roman" w:hAnsi="Times New Roman" w:cs="Times New Roman"/>
          <w:sz w:val="24"/>
          <w:szCs w:val="24"/>
          <w:lang w:val="en-US" w:eastAsia="fr-LU"/>
        </w:rPr>
        <w:t>cultural</w:t>
      </w:r>
      <w:proofErr w:type="gramEnd"/>
      <w:r w:rsidRPr="00807F08">
        <w:rPr>
          <w:rFonts w:ascii="Times New Roman" w:eastAsia="Times New Roman" w:hAnsi="Times New Roman" w:cs="Times New Roman"/>
          <w:sz w:val="24"/>
          <w:szCs w:val="24"/>
          <w:lang w:val="en-US" w:eastAsia="fr-LU"/>
        </w:rPr>
        <w:t xml:space="preserve"> institutions administering public funds such as museums, galleries, theatres, orchestras and other art companies.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The provision of such information under special regulations is not affected hereby.</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(6) The obligated body shall not provide information on the activities of bodies active in criminal proceedings, including information from the files, including documents, in which no criminal proceedings, documents, materials and reports on the progress of the investigation of a notifications, resulting from the activities of these authorities to protect the safety of persons, property and public order, crime prevention and the fulfillment of tasks under the Criminal Procedure Code, if it would threaten the rights of others or the capacity of law enforcement to prevent crime, search or detecting crime or prosecute criminal offenses or provide security of Czech republic. The provisions of other laws on the provision of information are not affected hereby.</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12 - Terms of restrictions </w:t>
      </w:r>
      <w:bookmarkStart w:id="13" w:name="12"/>
      <w:bookmarkEnd w:id="13"/>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The obligated body shall apply all restrictions to the right to information by providing the requested information including any supporting information, following the exclusion of all information that are to be excluded under the law. The right to deny information shall apply solely within the duration of the existence of the reason for such denial. In justified cases, the obligated body shall verify whether the reason for denial continues to exist.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13 - Request for the provision of information </w:t>
      </w:r>
      <w:bookmarkStart w:id="14" w:name="13"/>
      <w:bookmarkEnd w:id="14"/>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(1) The request for the provision of information may be submitted orally or in writing, including telecommunications media networks or services of electronic communications.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(2) If the applicant is not provided the information on the basis of an oral request or if the applicant does not consider the information provided on the basis of an oral request as sufficient, a written request must be submitted.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lastRenderedPageBreak/>
        <w:t>(3) The provisions of Sections 14 to 16a and Section 18 apply solely to written requests.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14 - Procedure for the submission and processing of written requests for information </w:t>
      </w:r>
      <w:bookmarkStart w:id="15" w:name="14"/>
      <w:bookmarkEnd w:id="15"/>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(1) A request shall be deemed submitted on the date of receipt by the obligated body. (2) The request must clearly indicate to which obligated body it is addressed and that the applicant requests the provision of information in the sense of this Act. A natural person shall state in the request his/her name, surname, birth date, permanent address or, if s/he does not possess permanent address, residence address, and correspondence address, if different from permanent or residence address. A legal entity shall state its name, identification number, office address and correspondence address, if different from office address. Correspondence address may also mean an electronic address.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(3) If the request is submitted electronically, it must be filed by means of the electronic mailing room </w:t>
      </w:r>
      <w:r w:rsidRPr="00807F08">
        <w:rPr>
          <w:rFonts w:ascii="Times New Roman" w:eastAsia="Times New Roman" w:hAnsi="Times New Roman" w:cs="Times New Roman"/>
          <w:sz w:val="24"/>
          <w:szCs w:val="24"/>
          <w:vertAlign w:val="superscript"/>
          <w:lang w:val="en-US" w:eastAsia="fr-LU"/>
        </w:rPr>
        <w:t>13e)</w:t>
      </w:r>
      <w:r w:rsidRPr="00807F08">
        <w:rPr>
          <w:rFonts w:ascii="Times New Roman" w:eastAsia="Times New Roman" w:hAnsi="Times New Roman" w:cs="Times New Roman"/>
          <w:sz w:val="24"/>
          <w:szCs w:val="24"/>
          <w:lang w:val="en-US" w:eastAsia="fr-LU"/>
        </w:rPr>
        <w:t xml:space="preserve"> of the obligated body, if such has been established by the obligated body. If no electronic mailing room address has been published, submission to any electronic address of the obligated body shall suffice.</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(4) If the request does not contain the items under the first sentence of paragraph 2 and the correspondence address or if the electronic request is not submitted according to paragraph 3, it shall not represent a request hereunder.</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(5) The obligated body shall review the contents of the request and: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a) if the lack of data about the applicant under the paragraph 2 hinders the information request processing procedure hereunder, namely under Sections 14a or 15, the applicant shall be asked within 7 days of request submission to complete the request; should the applicant fail to satisfy this call within 30 days of its receipt, the request shall be suspended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b) if the request is incomprehensible, fails to indicate clearly what information is being requested or if its wording is too general, the obligated body shall ask the applicant to clarify the request within seven days of the submission date; should the applicant fail to do so within 30 days of the receipt of the call, the obligated body shall decide on the rejection of the request,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c) </w:t>
      </w:r>
      <w:proofErr w:type="gramStart"/>
      <w:r w:rsidRPr="00807F08">
        <w:rPr>
          <w:rFonts w:ascii="Times New Roman" w:eastAsia="Times New Roman" w:hAnsi="Times New Roman" w:cs="Times New Roman"/>
          <w:sz w:val="24"/>
          <w:szCs w:val="24"/>
          <w:lang w:val="en-US" w:eastAsia="fr-LU"/>
        </w:rPr>
        <w:t>if</w:t>
      </w:r>
      <w:proofErr w:type="gramEnd"/>
      <w:r w:rsidRPr="00807F08">
        <w:rPr>
          <w:rFonts w:ascii="Times New Roman" w:eastAsia="Times New Roman" w:hAnsi="Times New Roman" w:cs="Times New Roman"/>
          <w:sz w:val="24"/>
          <w:szCs w:val="24"/>
          <w:lang w:val="en-US" w:eastAsia="fr-LU"/>
        </w:rPr>
        <w:t xml:space="preserve"> the requested information does not apply to the scope of powers, the obligated body shall suspend the request and shall notify the applicant of this justified fact within  7 days of request receipt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d) </w:t>
      </w:r>
      <w:proofErr w:type="gramStart"/>
      <w:r w:rsidRPr="00807F08">
        <w:rPr>
          <w:rFonts w:ascii="Times New Roman" w:eastAsia="Times New Roman" w:hAnsi="Times New Roman" w:cs="Times New Roman"/>
          <w:sz w:val="24"/>
          <w:szCs w:val="24"/>
          <w:lang w:val="en-US" w:eastAsia="fr-LU"/>
        </w:rPr>
        <w:t>shall</w:t>
      </w:r>
      <w:proofErr w:type="gramEnd"/>
      <w:r w:rsidRPr="00807F08">
        <w:rPr>
          <w:rFonts w:ascii="Times New Roman" w:eastAsia="Times New Roman" w:hAnsi="Times New Roman" w:cs="Times New Roman"/>
          <w:sz w:val="24"/>
          <w:szCs w:val="24"/>
          <w:lang w:val="en-US" w:eastAsia="fr-LU"/>
        </w:rPr>
        <w:t xml:space="preserve"> provide the requested information no later than 15 days from the receipt or </w:t>
      </w:r>
      <w:proofErr w:type="spellStart"/>
      <w:r w:rsidRPr="00807F08">
        <w:rPr>
          <w:rFonts w:ascii="Times New Roman" w:eastAsia="Times New Roman" w:hAnsi="Times New Roman" w:cs="Times New Roman"/>
          <w:sz w:val="24"/>
          <w:szCs w:val="24"/>
          <w:lang w:val="en-US" w:eastAsia="fr-LU"/>
        </w:rPr>
        <w:t>completation</w:t>
      </w:r>
      <w:proofErr w:type="spellEnd"/>
      <w:r w:rsidRPr="00807F08">
        <w:rPr>
          <w:rFonts w:ascii="Times New Roman" w:eastAsia="Times New Roman" w:hAnsi="Times New Roman" w:cs="Times New Roman"/>
          <w:sz w:val="24"/>
          <w:szCs w:val="24"/>
          <w:lang w:val="en-US" w:eastAsia="fr-LU"/>
        </w:rPr>
        <w:t xml:space="preserve"> of the request unless it decides under Section 15; if license under 14a is necessary, it shall submit a final license offer to the applicant within this time limit.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(6) A record shall be made of the information provision procedure.</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lastRenderedPageBreak/>
        <w:t>(7) Based on serious reasons, the obligated body may extend the time limit for information provision under paragraph 5d), however, for no longer than ten days. Such serious reasons are:</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a) </w:t>
      </w:r>
      <w:proofErr w:type="gramStart"/>
      <w:r w:rsidRPr="00807F08">
        <w:rPr>
          <w:rFonts w:ascii="Times New Roman" w:eastAsia="Times New Roman" w:hAnsi="Times New Roman" w:cs="Times New Roman"/>
          <w:sz w:val="24"/>
          <w:szCs w:val="24"/>
          <w:lang w:val="en-US" w:eastAsia="fr-LU"/>
        </w:rPr>
        <w:t>the</w:t>
      </w:r>
      <w:proofErr w:type="gramEnd"/>
      <w:r w:rsidRPr="00807F08">
        <w:rPr>
          <w:rFonts w:ascii="Times New Roman" w:eastAsia="Times New Roman" w:hAnsi="Times New Roman" w:cs="Times New Roman"/>
          <w:sz w:val="24"/>
          <w:szCs w:val="24"/>
          <w:lang w:val="en-US" w:eastAsia="fr-LU"/>
        </w:rPr>
        <w:t xml:space="preserve"> retrieval and collection of the requested information in other offices separate from the office processing the request,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b) </w:t>
      </w:r>
      <w:proofErr w:type="gramStart"/>
      <w:r w:rsidRPr="00807F08">
        <w:rPr>
          <w:rFonts w:ascii="Times New Roman" w:eastAsia="Times New Roman" w:hAnsi="Times New Roman" w:cs="Times New Roman"/>
          <w:sz w:val="24"/>
          <w:szCs w:val="24"/>
          <w:lang w:val="en-US" w:eastAsia="fr-LU"/>
        </w:rPr>
        <w:t>the</w:t>
      </w:r>
      <w:proofErr w:type="gramEnd"/>
      <w:r w:rsidRPr="00807F08">
        <w:rPr>
          <w:rFonts w:ascii="Times New Roman" w:eastAsia="Times New Roman" w:hAnsi="Times New Roman" w:cs="Times New Roman"/>
          <w:sz w:val="24"/>
          <w:szCs w:val="24"/>
          <w:lang w:val="en-US" w:eastAsia="fr-LU"/>
        </w:rPr>
        <w:t xml:space="preserve"> retrieval and a collection of a large volume of separate and different information requested in a single request,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c) </w:t>
      </w:r>
      <w:proofErr w:type="gramStart"/>
      <w:r w:rsidRPr="00807F08">
        <w:rPr>
          <w:rFonts w:ascii="Times New Roman" w:eastAsia="Times New Roman" w:hAnsi="Times New Roman" w:cs="Times New Roman"/>
          <w:sz w:val="24"/>
          <w:szCs w:val="24"/>
          <w:lang w:val="en-US" w:eastAsia="fr-LU"/>
        </w:rPr>
        <w:t>consultations</w:t>
      </w:r>
      <w:proofErr w:type="gramEnd"/>
      <w:r w:rsidRPr="00807F08">
        <w:rPr>
          <w:rFonts w:ascii="Times New Roman" w:eastAsia="Times New Roman" w:hAnsi="Times New Roman" w:cs="Times New Roman"/>
          <w:sz w:val="24"/>
          <w:szCs w:val="24"/>
          <w:lang w:val="en-US" w:eastAsia="fr-LU"/>
        </w:rPr>
        <w:t xml:space="preserve"> with another obligated body that has a substantial interest in the decision on the request, or between two or more parts of the obligated body with a substantial interest in the object of the request.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The applicant must be demonstrably notified of such an extension of the time limit and on the reasons </w:t>
      </w:r>
      <w:proofErr w:type="spellStart"/>
      <w:r w:rsidRPr="00807F08">
        <w:rPr>
          <w:rFonts w:ascii="Times New Roman" w:eastAsia="Times New Roman" w:hAnsi="Times New Roman" w:cs="Times New Roman"/>
          <w:sz w:val="24"/>
          <w:szCs w:val="24"/>
          <w:lang w:val="en-US" w:eastAsia="fr-LU"/>
        </w:rPr>
        <w:t>thereofin</w:t>
      </w:r>
      <w:proofErr w:type="spellEnd"/>
      <w:r w:rsidRPr="00807F08">
        <w:rPr>
          <w:rFonts w:ascii="Times New Roman" w:eastAsia="Times New Roman" w:hAnsi="Times New Roman" w:cs="Times New Roman"/>
          <w:sz w:val="24"/>
          <w:szCs w:val="24"/>
          <w:lang w:val="en-US" w:eastAsia="fr-LU"/>
        </w:rPr>
        <w:t xml:space="preserve"> good time before the expiry of the time limit for the provision of information.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14a </w:t>
      </w:r>
      <w:proofErr w:type="gramStart"/>
      <w:r w:rsidRPr="00807F08">
        <w:rPr>
          <w:rFonts w:ascii="Times New Roman" w:eastAsia="Times New Roman" w:hAnsi="Times New Roman" w:cs="Times New Roman"/>
          <w:b/>
          <w:bCs/>
          <w:sz w:val="24"/>
          <w:szCs w:val="24"/>
          <w:lang w:val="en-US" w:eastAsia="fr-LU"/>
        </w:rPr>
        <w:t>Certain</w:t>
      </w:r>
      <w:proofErr w:type="gramEnd"/>
      <w:r w:rsidRPr="00807F08">
        <w:rPr>
          <w:rFonts w:ascii="Times New Roman" w:eastAsia="Times New Roman" w:hAnsi="Times New Roman" w:cs="Times New Roman"/>
          <w:b/>
          <w:bCs/>
          <w:sz w:val="24"/>
          <w:szCs w:val="24"/>
          <w:lang w:val="en-US" w:eastAsia="fr-LU"/>
        </w:rPr>
        <w:t xml:space="preserve"> provisions on licensing and sublicensing agreements for information provision</w:t>
      </w:r>
      <w:bookmarkStart w:id="16" w:name="14a"/>
      <w:bookmarkEnd w:id="16"/>
      <w:r w:rsidRPr="00807F08">
        <w:rPr>
          <w:rFonts w:ascii="Times New Roman" w:eastAsia="Times New Roman" w:hAnsi="Times New Roman" w:cs="Times New Roman"/>
          <w:b/>
          <w:bCs/>
          <w:sz w:val="24"/>
          <w:szCs w:val="24"/>
          <w:lang w:val="en-US" w:eastAsia="fr-LU"/>
        </w:rPr>
        <w:t xml:space="preserve">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(1) If information subject to copyright protection 2b) is to be provided based on licensing or sublicensing agreement and the property rights for the subject of the copyright protection are exercised by an obligated body not listed in Section 11 paragraph 5, all matters not governed by this Act shall be processed under the Intellectual Property Act 2b).</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(2) The authorization fees for the use of information must not exceed the fees under Section 17, unless stipulated otherwise in a special legal regulation or a licensing agreement between the obligated body and the party that transferred the right to handle the subject of copyright to the obligated body.</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(3) The terms and conditions of information provision in a licensing or sublicensing agreement (hereinafter "licensing agreement") must allow for further use of the information by the applicant in accordance with the request, unless otherwise stipulated herein. A license or sublicense (hereinafter "license") is granted as non-exclusive, with the exception of cases under paragraph 4.</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(4) The obligated body may only grant an exclusive license if an exclusive license is necessary for further dissemination of the information provided and if this is in public interest. If the obligated body grants an exclusive license under the first sentence, it shall review the duration of the reasons for granting such an exclusive license at least every three years.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(5) The obligated body shall publish in a manner allowing for remote access a sample of a licensing agreement that may be adjusted by the applicant to the specific request and used as a draft licensing agreement.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(6) The protection of trade secret does not apply to the provisions of licensing agreements concluded in the course of provision of information hereunder.</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lastRenderedPageBreak/>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Section 15 - Decision on request rejection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(1) If the obligated body does not satisfy the request, even in part, it shall issue a decision on request rejection or on the rejection of a part of the request (hereinafter "decision on request rejection") within the time limit for the request processing, except for request suspension cases.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(2) If the request has not been satisfied for the reasons of trade secret protection under Section 9 or the protection of the rights of third parties to the subject of copyright under Section 11 (2) c), the decision justification must indicate who exercises the right to this trade secret or who exercises property rights to this subject of copyright, if the party is known to the obligated body.</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bookmarkStart w:id="17" w:name="15"/>
      <w:bookmarkEnd w:id="17"/>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16 - Appeal </w:t>
      </w:r>
      <w:bookmarkStart w:id="18" w:name="16"/>
      <w:bookmarkEnd w:id="18"/>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(1) An appeal may be filed against the decision on request rejection of the obligated body.</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(2) The obligated body shall submit the appeal and file documentation to the superior body within 15 days of the receipt of the appeal.</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(3) The superior body shall decide on the appeal within 15 days of appeal submission by the obligated body. The time limit for the decision on appeal against decision of state department is 15 working days of the date of receipt of the appeal by the obligated body. The time limit may not be extended.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(4) In court review of an appeal decision based on legal action under special legal regulations, the court shall review whether there are reasons to reject the request. If there are no reasons to reject the request, the court shall repeal the appeal decision and the decision of the obligated body on the request rejection and shall order the obligated body to provide the requested information.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16a Complaint on the information request processing procedure </w:t>
      </w:r>
      <w:bookmarkStart w:id="19" w:name="16a"/>
      <w:bookmarkEnd w:id="19"/>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(1) A complaint on the information request processing procedure (hereinafter "complaint") may be submitted by an applicant who</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proofErr w:type="gramStart"/>
      <w:r w:rsidRPr="00807F08">
        <w:rPr>
          <w:rFonts w:ascii="Times New Roman" w:eastAsia="Times New Roman" w:hAnsi="Times New Roman" w:cs="Times New Roman"/>
          <w:sz w:val="24"/>
          <w:szCs w:val="24"/>
          <w:lang w:val="en-US" w:eastAsia="fr-LU"/>
        </w:rPr>
        <w:t>a</w:t>
      </w:r>
      <w:proofErr w:type="gramEnd"/>
      <w:r w:rsidRPr="00807F08">
        <w:rPr>
          <w:rFonts w:ascii="Times New Roman" w:eastAsia="Times New Roman" w:hAnsi="Times New Roman" w:cs="Times New Roman"/>
          <w:sz w:val="24"/>
          <w:szCs w:val="24"/>
          <w:lang w:val="en-US" w:eastAsia="fr-LU"/>
        </w:rPr>
        <w:t>) disagrees with the processing of the request in a manner stated in Section 6,</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b) has not been provided with information or a final licensing offer and a decision on request rejection had not been issued following the time limit expiry under Section 14 (5) d) or 14 (7).</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lastRenderedPageBreak/>
        <w:t xml:space="preserve">c) </w:t>
      </w:r>
      <w:proofErr w:type="gramStart"/>
      <w:r w:rsidRPr="00807F08">
        <w:rPr>
          <w:rFonts w:ascii="Times New Roman" w:eastAsia="Times New Roman" w:hAnsi="Times New Roman" w:cs="Times New Roman"/>
          <w:sz w:val="24"/>
          <w:szCs w:val="24"/>
          <w:lang w:val="en-US" w:eastAsia="fr-LU"/>
        </w:rPr>
        <w:t>has</w:t>
      </w:r>
      <w:proofErr w:type="gramEnd"/>
      <w:r w:rsidRPr="00807F08">
        <w:rPr>
          <w:rFonts w:ascii="Times New Roman" w:eastAsia="Times New Roman" w:hAnsi="Times New Roman" w:cs="Times New Roman"/>
          <w:sz w:val="24"/>
          <w:szCs w:val="24"/>
          <w:lang w:val="en-US" w:eastAsia="fr-LU"/>
        </w:rPr>
        <w:t xml:space="preserve"> been provided with incomplete information and no decision on rejection was issued for the rest of the request, or</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d) </w:t>
      </w:r>
      <w:proofErr w:type="gramStart"/>
      <w:r w:rsidRPr="00807F08">
        <w:rPr>
          <w:rFonts w:ascii="Times New Roman" w:eastAsia="Times New Roman" w:hAnsi="Times New Roman" w:cs="Times New Roman"/>
          <w:sz w:val="24"/>
          <w:szCs w:val="24"/>
          <w:lang w:val="en-US" w:eastAsia="fr-LU"/>
        </w:rPr>
        <w:t>disagrees</w:t>
      </w:r>
      <w:proofErr w:type="gramEnd"/>
      <w:r w:rsidRPr="00807F08">
        <w:rPr>
          <w:rFonts w:ascii="Times New Roman" w:eastAsia="Times New Roman" w:hAnsi="Times New Roman" w:cs="Times New Roman"/>
          <w:sz w:val="24"/>
          <w:szCs w:val="24"/>
          <w:lang w:val="en-US" w:eastAsia="fr-LU"/>
        </w:rPr>
        <w:t xml:space="preserve"> with the amount of fees communicated under Section 17 (3) or the amount of fees under Section 14a (2) required in relation to information provision.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(2) A complaint may be submitted in writing or orally, if the complaint is submitted orally and cannot be processed immediately, the obligated body shall issue a written record thereof.</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(3) A complaint shall be submitted to the obligated body within 30 days of</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a) </w:t>
      </w:r>
      <w:proofErr w:type="gramStart"/>
      <w:r w:rsidRPr="00807F08">
        <w:rPr>
          <w:rFonts w:ascii="Times New Roman" w:eastAsia="Times New Roman" w:hAnsi="Times New Roman" w:cs="Times New Roman"/>
          <w:sz w:val="24"/>
          <w:szCs w:val="24"/>
          <w:lang w:val="en-US" w:eastAsia="fr-LU"/>
        </w:rPr>
        <w:t>the</w:t>
      </w:r>
      <w:proofErr w:type="gramEnd"/>
      <w:r w:rsidRPr="00807F08">
        <w:rPr>
          <w:rFonts w:ascii="Times New Roman" w:eastAsia="Times New Roman" w:hAnsi="Times New Roman" w:cs="Times New Roman"/>
          <w:sz w:val="24"/>
          <w:szCs w:val="24"/>
          <w:lang w:val="en-US" w:eastAsia="fr-LU"/>
        </w:rPr>
        <w:t xml:space="preserve"> receipt of a notification under Sections 6, 14 (5) c) or 17 (3),</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b) </w:t>
      </w:r>
      <w:proofErr w:type="gramStart"/>
      <w:r w:rsidRPr="00807F08">
        <w:rPr>
          <w:rFonts w:ascii="Times New Roman" w:eastAsia="Times New Roman" w:hAnsi="Times New Roman" w:cs="Times New Roman"/>
          <w:sz w:val="24"/>
          <w:szCs w:val="24"/>
          <w:lang w:val="en-US" w:eastAsia="fr-LU"/>
        </w:rPr>
        <w:t>the</w:t>
      </w:r>
      <w:proofErr w:type="gramEnd"/>
      <w:r w:rsidRPr="00807F08">
        <w:rPr>
          <w:rFonts w:ascii="Times New Roman" w:eastAsia="Times New Roman" w:hAnsi="Times New Roman" w:cs="Times New Roman"/>
          <w:sz w:val="24"/>
          <w:szCs w:val="24"/>
          <w:lang w:val="en-US" w:eastAsia="fr-LU"/>
        </w:rPr>
        <w:t xml:space="preserve"> expiry of the time limit for information provision under Sections 14 (5) d) or 14 (7).</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(4) The decision on the complaint shall be made by the superior body.</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(5) The obligated body shall submit the complaint and file documentation to the superior body within 7 days of the day it received the complaint, unless it fully satisfies the complaint within this time limit by providing the requested information or a final licensing offer or issuing a decision on request rejection.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(6) When deciding on a complaint under paragraphs 1 a), b) or c), the superior body shall review the steps of the obligated body and shall decide</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a) </w:t>
      </w:r>
      <w:proofErr w:type="gramStart"/>
      <w:r w:rsidRPr="00807F08">
        <w:rPr>
          <w:rFonts w:ascii="Times New Roman" w:eastAsia="Times New Roman" w:hAnsi="Times New Roman" w:cs="Times New Roman"/>
          <w:sz w:val="24"/>
          <w:szCs w:val="24"/>
          <w:lang w:val="en-US" w:eastAsia="fr-LU"/>
        </w:rPr>
        <w:t>to</w:t>
      </w:r>
      <w:proofErr w:type="gramEnd"/>
      <w:r w:rsidRPr="00807F08">
        <w:rPr>
          <w:rFonts w:ascii="Times New Roman" w:eastAsia="Times New Roman" w:hAnsi="Times New Roman" w:cs="Times New Roman"/>
          <w:sz w:val="24"/>
          <w:szCs w:val="24"/>
          <w:lang w:val="en-US" w:eastAsia="fr-LU"/>
        </w:rPr>
        <w:t xml:space="preserve"> confirm the steps taken by the obligated body,</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b) to order the obligated body to process the request or to offer to the applicant a final licensing offer within the stipulated time limit which may not exceed 15 days of the receipt of the decision of the superior body, or</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proofErr w:type="gramStart"/>
      <w:r w:rsidRPr="00807F08">
        <w:rPr>
          <w:rFonts w:ascii="Times New Roman" w:eastAsia="Times New Roman" w:hAnsi="Times New Roman" w:cs="Times New Roman"/>
          <w:sz w:val="24"/>
          <w:szCs w:val="24"/>
          <w:lang w:val="en-US" w:eastAsia="fr-LU"/>
        </w:rPr>
        <w:t>c</w:t>
      </w:r>
      <w:proofErr w:type="gramEnd"/>
      <w:r w:rsidRPr="00807F08">
        <w:rPr>
          <w:rFonts w:ascii="Times New Roman" w:eastAsia="Times New Roman" w:hAnsi="Times New Roman" w:cs="Times New Roman"/>
          <w:sz w:val="24"/>
          <w:szCs w:val="24"/>
          <w:lang w:val="en-US" w:eastAsia="fr-LU"/>
        </w:rPr>
        <w:t>) takes the matter over by a resolution and provides the information itself or issues a decision on request rejection; this procedure cannot be used for the agencies of territorial self-administration entities within the scope of their independent powers.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(7) When deciding on a complaint under paragraph 1 d), the superior body shall review the steps of the obligated body and shall decide</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a) </w:t>
      </w:r>
      <w:proofErr w:type="gramStart"/>
      <w:r w:rsidRPr="00807F08">
        <w:rPr>
          <w:rFonts w:ascii="Times New Roman" w:eastAsia="Times New Roman" w:hAnsi="Times New Roman" w:cs="Times New Roman"/>
          <w:sz w:val="24"/>
          <w:szCs w:val="24"/>
          <w:lang w:val="en-US" w:eastAsia="fr-LU"/>
        </w:rPr>
        <w:t>to</w:t>
      </w:r>
      <w:proofErr w:type="gramEnd"/>
      <w:r w:rsidRPr="00807F08">
        <w:rPr>
          <w:rFonts w:ascii="Times New Roman" w:eastAsia="Times New Roman" w:hAnsi="Times New Roman" w:cs="Times New Roman"/>
          <w:sz w:val="24"/>
          <w:szCs w:val="24"/>
          <w:lang w:val="en-US" w:eastAsia="fr-LU"/>
        </w:rPr>
        <w:t xml:space="preserve"> confirm the amount of the payment or fees,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b) </w:t>
      </w:r>
      <w:proofErr w:type="gramStart"/>
      <w:r w:rsidRPr="00807F08">
        <w:rPr>
          <w:rFonts w:ascii="Times New Roman" w:eastAsia="Times New Roman" w:hAnsi="Times New Roman" w:cs="Times New Roman"/>
          <w:sz w:val="24"/>
          <w:szCs w:val="24"/>
          <w:lang w:val="en-US" w:eastAsia="fr-LU"/>
        </w:rPr>
        <w:t>to</w:t>
      </w:r>
      <w:proofErr w:type="gramEnd"/>
      <w:r w:rsidRPr="00807F08">
        <w:rPr>
          <w:rFonts w:ascii="Times New Roman" w:eastAsia="Times New Roman" w:hAnsi="Times New Roman" w:cs="Times New Roman"/>
          <w:sz w:val="24"/>
          <w:szCs w:val="24"/>
          <w:lang w:val="en-US" w:eastAsia="fr-LU"/>
        </w:rPr>
        <w:t xml:space="preserve"> reduce the amount of the payment or fees; this procedure cannot be used for the agencies of territorial self-administration entities within the scope of their independent powers, or</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c) to order the obligated body to arrange remedy within the stipulated time limit which may not exceed 15 days of the receipt of the decision of the superior body, in case of payment or fees for the provision of information by a territorial self-administration entity within its independent powers.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(8) The superior body shall decide on the complaint within 15 days of its receipt.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lastRenderedPageBreak/>
        <w:t xml:space="preserve">(9) The applicant and the obligated body are notified of decisions under paragraphs 6 and 7. Appeals cannot be made against decisions issued under paragraphs 6 and &amp;. However, if it is a decision under paragraph 6 c), appeals are inadmissible only if the decision was made by a superior body designated under Section 178 (2) last sentence of the Rule of Administrative Procedure or under Section 20 (5) </w:t>
      </w:r>
      <w:proofErr w:type="gramStart"/>
      <w:r w:rsidRPr="00807F08">
        <w:rPr>
          <w:rFonts w:ascii="Times New Roman" w:eastAsia="Times New Roman" w:hAnsi="Times New Roman" w:cs="Times New Roman"/>
          <w:sz w:val="24"/>
          <w:szCs w:val="24"/>
          <w:lang w:val="en-US" w:eastAsia="fr-LU"/>
        </w:rPr>
        <w:t>herein.</w:t>
      </w:r>
      <w:proofErr w:type="gramEnd"/>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(10) If information under paragraph 6 c) is provided, the applicant may take steps corresponding to paragraphs 1 a) or c).</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17 - Cost recovery </w:t>
      </w:r>
      <w:bookmarkStart w:id="20" w:name="17"/>
      <w:bookmarkEnd w:id="20"/>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(1) In connection with the provision of information, the obligated bodies are entitled to require payments in an amount not exceeding costs incurred in connection with the retrieval of information the copying, obtaining data carriers and delivery of the information to the applicant. The obligated body may also require payments for extraordinarily extensive information retrieval.</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(2) If a fee has been included in a licensing agreement, cost recovery may not be requested.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(3) If an obligated body requires cost recovery for information provision, it shall notify the applicant of this fact and the amount due prior to information provision. The notification must clearly indicate based on what facts and in what way the amount due was calculated by the obligated body.</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(4) Should the obligated body fail to meet its notification duty under paragraph 3 towards the applicant, it loses the entitlement to cost recovery.</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(5) The provision of information under paragraph 3 shall be conditioned by the payment of the required amount. Should the applicant fail to pay the amount within 60 days of notification thereof, the obligated body shall suspend the request. Over the period of processing of a complaint against the required amount, the time limit under the second sentence is suspended.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proofErr w:type="gramStart"/>
      <w:r w:rsidRPr="00807F08">
        <w:rPr>
          <w:rFonts w:ascii="Times New Roman" w:eastAsia="Times New Roman" w:hAnsi="Times New Roman" w:cs="Times New Roman"/>
          <w:sz w:val="24"/>
          <w:szCs w:val="24"/>
          <w:lang w:val="en-US" w:eastAsia="fr-LU"/>
        </w:rPr>
        <w:t>( 6</w:t>
      </w:r>
      <w:proofErr w:type="gramEnd"/>
      <w:r w:rsidRPr="00807F08">
        <w:rPr>
          <w:rFonts w:ascii="Times New Roman" w:eastAsia="Times New Roman" w:hAnsi="Times New Roman" w:cs="Times New Roman"/>
          <w:sz w:val="24"/>
          <w:szCs w:val="24"/>
          <w:lang w:val="en-US" w:eastAsia="fr-LU"/>
        </w:rPr>
        <w:t>) The above payments are deemed to be the income of the obligated body.</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18 - Annual report </w:t>
      </w:r>
      <w:bookmarkStart w:id="21" w:name="18"/>
      <w:bookmarkEnd w:id="21"/>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(1) By March 1 every year, each obligated body shall publish an annual report on its activities related to the provision of information hereunder in the previous year. Such report shall include the following data:</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a) </w:t>
      </w:r>
      <w:proofErr w:type="gramStart"/>
      <w:r w:rsidRPr="00807F08">
        <w:rPr>
          <w:rFonts w:ascii="Times New Roman" w:eastAsia="Times New Roman" w:hAnsi="Times New Roman" w:cs="Times New Roman"/>
          <w:sz w:val="24"/>
          <w:szCs w:val="24"/>
          <w:lang w:val="en-US" w:eastAsia="fr-LU"/>
        </w:rPr>
        <w:t>the</w:t>
      </w:r>
      <w:proofErr w:type="gramEnd"/>
      <w:r w:rsidRPr="00807F08">
        <w:rPr>
          <w:rFonts w:ascii="Times New Roman" w:eastAsia="Times New Roman" w:hAnsi="Times New Roman" w:cs="Times New Roman"/>
          <w:sz w:val="24"/>
          <w:szCs w:val="24"/>
          <w:lang w:val="en-US" w:eastAsia="fr-LU"/>
        </w:rPr>
        <w:t xml:space="preserve"> number of requests for information submitted and the number of decisions of request rejection issued,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b) </w:t>
      </w:r>
      <w:proofErr w:type="gramStart"/>
      <w:r w:rsidRPr="00807F08">
        <w:rPr>
          <w:rFonts w:ascii="Times New Roman" w:eastAsia="Times New Roman" w:hAnsi="Times New Roman" w:cs="Times New Roman"/>
          <w:sz w:val="24"/>
          <w:szCs w:val="24"/>
          <w:lang w:val="en-US" w:eastAsia="fr-LU"/>
        </w:rPr>
        <w:t>the</w:t>
      </w:r>
      <w:proofErr w:type="gramEnd"/>
      <w:r w:rsidRPr="00807F08">
        <w:rPr>
          <w:rFonts w:ascii="Times New Roman" w:eastAsia="Times New Roman" w:hAnsi="Times New Roman" w:cs="Times New Roman"/>
          <w:sz w:val="24"/>
          <w:szCs w:val="24"/>
          <w:lang w:val="en-US" w:eastAsia="fr-LU"/>
        </w:rPr>
        <w:t xml:space="preserve"> number of submitted appeals against decisions,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lastRenderedPageBreak/>
        <w:t>c) a copy of essential parts of each court judgment reviewing the legality of the obligated body's decision on request rejection and an overview of all expenses incurred by the obligated body in relation to court proceedings on the rights and responsibilities hereunder, including staffing costs and legal representation costs,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d) </w:t>
      </w:r>
      <w:proofErr w:type="gramStart"/>
      <w:r w:rsidRPr="00807F08">
        <w:rPr>
          <w:rFonts w:ascii="Times New Roman" w:eastAsia="Times New Roman" w:hAnsi="Times New Roman" w:cs="Times New Roman"/>
          <w:sz w:val="24"/>
          <w:szCs w:val="24"/>
          <w:lang w:val="en-US" w:eastAsia="fr-LU"/>
        </w:rPr>
        <w:t>list</w:t>
      </w:r>
      <w:proofErr w:type="gramEnd"/>
      <w:r w:rsidRPr="00807F08">
        <w:rPr>
          <w:rFonts w:ascii="Times New Roman" w:eastAsia="Times New Roman" w:hAnsi="Times New Roman" w:cs="Times New Roman"/>
          <w:sz w:val="24"/>
          <w:szCs w:val="24"/>
          <w:lang w:val="en-US" w:eastAsia="fr-LU"/>
        </w:rPr>
        <w:t xml:space="preserve"> of exclusive licenses granted, including justifications of the necessity to grant exclusive licenses,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e) </w:t>
      </w:r>
      <w:proofErr w:type="gramStart"/>
      <w:r w:rsidRPr="00807F08">
        <w:rPr>
          <w:rFonts w:ascii="Times New Roman" w:eastAsia="Times New Roman" w:hAnsi="Times New Roman" w:cs="Times New Roman"/>
          <w:sz w:val="24"/>
          <w:szCs w:val="24"/>
          <w:lang w:val="en-US" w:eastAsia="fr-LU"/>
        </w:rPr>
        <w:t>number</w:t>
      </w:r>
      <w:proofErr w:type="gramEnd"/>
      <w:r w:rsidRPr="00807F08">
        <w:rPr>
          <w:rFonts w:ascii="Times New Roman" w:eastAsia="Times New Roman" w:hAnsi="Times New Roman" w:cs="Times New Roman"/>
          <w:sz w:val="24"/>
          <w:szCs w:val="24"/>
          <w:lang w:val="en-US" w:eastAsia="fr-LU"/>
        </w:rPr>
        <w:t xml:space="preserve"> of complaints submitted under Section 16a, reasons for their submission and a brief description of the manner of their handling,</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f) </w:t>
      </w:r>
      <w:proofErr w:type="gramStart"/>
      <w:r w:rsidRPr="00807F08">
        <w:rPr>
          <w:rFonts w:ascii="Times New Roman" w:eastAsia="Times New Roman" w:hAnsi="Times New Roman" w:cs="Times New Roman"/>
          <w:sz w:val="24"/>
          <w:szCs w:val="24"/>
          <w:lang w:val="en-US" w:eastAsia="fr-LU"/>
        </w:rPr>
        <w:t>other</w:t>
      </w:r>
      <w:proofErr w:type="gramEnd"/>
      <w:r w:rsidRPr="00807F08">
        <w:rPr>
          <w:rFonts w:ascii="Times New Roman" w:eastAsia="Times New Roman" w:hAnsi="Times New Roman" w:cs="Times New Roman"/>
          <w:sz w:val="24"/>
          <w:szCs w:val="24"/>
          <w:lang w:val="en-US" w:eastAsia="fr-LU"/>
        </w:rPr>
        <w:t xml:space="preserve"> information related to the application hereof.</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(2) If the obligated body is obliged by a special law to submit a public annual report on its activities, the data specified in paragraph 1 shall form a separate part of the report named "Provision of information under Act no. 106/1999 Coll. on free access to information".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19 </w:t>
      </w:r>
      <w:bookmarkStart w:id="22" w:name="19"/>
      <w:bookmarkEnd w:id="22"/>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Facilitating access to information or provision of information under the terms and conditions and in the manner stipulated herein does not represent a breach of the duty of confidentiality imposed by special laws. </w:t>
      </w:r>
      <w:r w:rsidRPr="00807F08">
        <w:rPr>
          <w:rFonts w:ascii="Times New Roman" w:eastAsia="Times New Roman" w:hAnsi="Times New Roman" w:cs="Times New Roman"/>
          <w:sz w:val="24"/>
          <w:szCs w:val="24"/>
          <w:vertAlign w:val="superscript"/>
          <w:lang w:val="en-US" w:eastAsia="fr-LU"/>
        </w:rPr>
        <w:t>15)</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br/>
      </w:r>
      <w:r w:rsidRPr="00807F08">
        <w:rPr>
          <w:rFonts w:ascii="Times New Roman" w:eastAsia="Times New Roman" w:hAnsi="Times New Roman" w:cs="Times New Roman"/>
          <w:b/>
          <w:bCs/>
          <w:sz w:val="24"/>
          <w:szCs w:val="24"/>
          <w:lang w:val="en-US" w:eastAsia="fr-LU"/>
        </w:rPr>
        <w:t xml:space="preserve">Part Two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Transitory and final provisions </w:t>
      </w:r>
      <w:bookmarkStart w:id="23" w:name="II"/>
      <w:bookmarkEnd w:id="23"/>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20 </w:t>
      </w:r>
      <w:bookmarkStart w:id="24" w:name="20"/>
      <w:bookmarkEnd w:id="24"/>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(1) The duty stipulated in Section 5(2) shall come into effect on January 1, </w:t>
      </w:r>
      <w:proofErr w:type="gramStart"/>
      <w:r w:rsidRPr="00807F08">
        <w:rPr>
          <w:rFonts w:ascii="Times New Roman" w:eastAsia="Times New Roman" w:hAnsi="Times New Roman" w:cs="Times New Roman"/>
          <w:sz w:val="24"/>
          <w:szCs w:val="24"/>
          <w:lang w:val="en-US" w:eastAsia="fr-LU"/>
        </w:rPr>
        <w:t>2001 . </w:t>
      </w:r>
      <w:proofErr w:type="gramEnd"/>
      <w:r w:rsidRPr="00807F08">
        <w:rPr>
          <w:rFonts w:ascii="Times New Roman" w:eastAsia="Times New Roman" w:hAnsi="Times New Roman" w:cs="Times New Roman"/>
          <w:sz w:val="24"/>
          <w:szCs w:val="24"/>
          <w:lang w:val="en-US" w:eastAsia="fr-LU"/>
        </w:rPr>
        <w:t xml:space="preserve"> In respect of municipalities that are not cities, 16) the duty stipulated in Section 5(2) shall come into effect on January 1, </w:t>
      </w:r>
      <w:proofErr w:type="gramStart"/>
      <w:r w:rsidRPr="00807F08">
        <w:rPr>
          <w:rFonts w:ascii="Times New Roman" w:eastAsia="Times New Roman" w:hAnsi="Times New Roman" w:cs="Times New Roman"/>
          <w:sz w:val="24"/>
          <w:szCs w:val="24"/>
          <w:lang w:val="en-US" w:eastAsia="fr-LU"/>
        </w:rPr>
        <w:t>2002 .</w:t>
      </w:r>
      <w:proofErr w:type="gramEnd"/>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(2) The duty stipulated in Section 5(3) shall come into effect on January 1, </w:t>
      </w:r>
      <w:proofErr w:type="gramStart"/>
      <w:r w:rsidRPr="00807F08">
        <w:rPr>
          <w:rFonts w:ascii="Times New Roman" w:eastAsia="Times New Roman" w:hAnsi="Times New Roman" w:cs="Times New Roman"/>
          <w:sz w:val="24"/>
          <w:szCs w:val="24"/>
          <w:lang w:val="en-US" w:eastAsia="fr-LU"/>
        </w:rPr>
        <w:t>2002 .</w:t>
      </w:r>
      <w:proofErr w:type="gramEnd"/>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(3) The time limit for provision of information (Section 14(3)c)) and the extension thereof (Section 14(5)) shall be doubled in the first twelve-month period following the effective date of this Act and shall be extended by one half within the subsequent twelve-month period.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(4) Unless stipulated otherwise herein, they shall be used in proceedings hereunder</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a) </w:t>
      </w:r>
      <w:proofErr w:type="gramStart"/>
      <w:r w:rsidRPr="00807F08">
        <w:rPr>
          <w:rFonts w:ascii="Times New Roman" w:eastAsia="Times New Roman" w:hAnsi="Times New Roman" w:cs="Times New Roman"/>
          <w:sz w:val="24"/>
          <w:szCs w:val="24"/>
          <w:lang w:val="en-US" w:eastAsia="fr-LU"/>
        </w:rPr>
        <w:t>for</w:t>
      </w:r>
      <w:proofErr w:type="gramEnd"/>
      <w:r w:rsidRPr="00807F08">
        <w:rPr>
          <w:rFonts w:ascii="Times New Roman" w:eastAsia="Times New Roman" w:hAnsi="Times New Roman" w:cs="Times New Roman"/>
          <w:sz w:val="24"/>
          <w:szCs w:val="24"/>
          <w:lang w:val="en-US" w:eastAsia="fr-LU"/>
        </w:rPr>
        <w:t xml:space="preserve"> decisions on request rejection,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b) </w:t>
      </w:r>
      <w:proofErr w:type="gramStart"/>
      <w:r w:rsidRPr="00807F08">
        <w:rPr>
          <w:rFonts w:ascii="Times New Roman" w:eastAsia="Times New Roman" w:hAnsi="Times New Roman" w:cs="Times New Roman"/>
          <w:sz w:val="24"/>
          <w:szCs w:val="24"/>
          <w:lang w:val="en-US" w:eastAsia="fr-LU"/>
        </w:rPr>
        <w:t>for</w:t>
      </w:r>
      <w:proofErr w:type="gramEnd"/>
      <w:r w:rsidRPr="00807F08">
        <w:rPr>
          <w:rFonts w:ascii="Times New Roman" w:eastAsia="Times New Roman" w:hAnsi="Times New Roman" w:cs="Times New Roman"/>
          <w:sz w:val="24"/>
          <w:szCs w:val="24"/>
          <w:lang w:val="en-US" w:eastAsia="fr-LU"/>
        </w:rPr>
        <w:t xml:space="preserve"> appellate proceedings and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lastRenderedPageBreak/>
        <w:t xml:space="preserve">c) in proceedings on complaints for calculating time limits, delivery and proceedings costs, the provisions of the Rules of Administrative procedure shall be used </w:t>
      </w:r>
      <w:r w:rsidRPr="00807F08">
        <w:rPr>
          <w:rFonts w:ascii="Times New Roman" w:eastAsia="Times New Roman" w:hAnsi="Times New Roman" w:cs="Times New Roman"/>
          <w:sz w:val="24"/>
          <w:szCs w:val="24"/>
          <w:vertAlign w:val="superscript"/>
          <w:lang w:val="en-US" w:eastAsia="fr-LU"/>
        </w:rPr>
        <w:t>17);</w:t>
      </w:r>
      <w:r w:rsidRPr="00807F08">
        <w:rPr>
          <w:rFonts w:ascii="Times New Roman" w:eastAsia="Times New Roman" w:hAnsi="Times New Roman" w:cs="Times New Roman"/>
          <w:sz w:val="24"/>
          <w:szCs w:val="24"/>
          <w:lang w:val="en-US" w:eastAsia="fr-LU"/>
        </w:rPr>
        <w:t xml:space="preserve"> further, in proceedings hereunder, the provisions of the Rules of Administrative Procedure on basic principles of administrative body activities shall be used, the provisions on the protection from inactivity and provisions of Section 178; otherwise, the Rules of Administrative Procedure shall not be used.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(5) If a superior body cannot be determined using Section 178 Rules of Administrative Procedure, the decision in appellate and complaints proceedings shall be made by the head of the obligated body.</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(6) Information relating to delegated powers of territorial self-administration entities </w:t>
      </w:r>
      <w:proofErr w:type="gramStart"/>
      <w:r w:rsidRPr="00807F08">
        <w:rPr>
          <w:rFonts w:ascii="Times New Roman" w:eastAsia="Times New Roman" w:hAnsi="Times New Roman" w:cs="Times New Roman"/>
          <w:sz w:val="24"/>
          <w:szCs w:val="24"/>
          <w:lang w:val="en-US" w:eastAsia="fr-LU"/>
        </w:rPr>
        <w:t>are</w:t>
      </w:r>
      <w:proofErr w:type="gramEnd"/>
      <w:r w:rsidRPr="00807F08">
        <w:rPr>
          <w:rFonts w:ascii="Times New Roman" w:eastAsia="Times New Roman" w:hAnsi="Times New Roman" w:cs="Times New Roman"/>
          <w:sz w:val="24"/>
          <w:szCs w:val="24"/>
          <w:lang w:val="en-US" w:eastAsia="fr-LU"/>
        </w:rPr>
        <w:t xml:space="preserve"> provided by the bodies of territorial self-administration entity in delegated powers.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Section 21 </w:t>
      </w:r>
      <w:bookmarkStart w:id="25" w:name="21"/>
      <w:bookmarkEnd w:id="25"/>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(1) The government shall issue a decree regulating the coordination of activities of state administration agencies and municipalities in the performance of duties of municipalities under Section 5 hereof.</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(2) The government shall stipulate in a decree the principles for payment and licensing fee determination in relation to information provision.</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(3) The Ministry of Interior shall stipulate in an order</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a) </w:t>
      </w:r>
      <w:proofErr w:type="gramStart"/>
      <w:r w:rsidRPr="00807F08">
        <w:rPr>
          <w:rFonts w:ascii="Times New Roman" w:eastAsia="Times New Roman" w:hAnsi="Times New Roman" w:cs="Times New Roman"/>
          <w:sz w:val="24"/>
          <w:szCs w:val="24"/>
          <w:lang w:val="en-US" w:eastAsia="fr-LU"/>
        </w:rPr>
        <w:t>the</w:t>
      </w:r>
      <w:proofErr w:type="gramEnd"/>
      <w:r w:rsidRPr="00807F08">
        <w:rPr>
          <w:rFonts w:ascii="Times New Roman" w:eastAsia="Times New Roman" w:hAnsi="Times New Roman" w:cs="Times New Roman"/>
          <w:sz w:val="24"/>
          <w:szCs w:val="24"/>
          <w:lang w:val="en-US" w:eastAsia="fr-LU"/>
        </w:rPr>
        <w:t xml:space="preserve"> structure of information published about an obligated body under Section 5 (1) and (2) in a manner allowing for remote access,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b) </w:t>
      </w:r>
      <w:proofErr w:type="gramStart"/>
      <w:r w:rsidRPr="00807F08">
        <w:rPr>
          <w:rFonts w:ascii="Times New Roman" w:eastAsia="Times New Roman" w:hAnsi="Times New Roman" w:cs="Times New Roman"/>
          <w:sz w:val="24"/>
          <w:szCs w:val="24"/>
          <w:lang w:val="en-US" w:eastAsia="fr-LU"/>
        </w:rPr>
        <w:t>an</w:t>
      </w:r>
      <w:proofErr w:type="gramEnd"/>
      <w:r w:rsidRPr="00807F08">
        <w:rPr>
          <w:rFonts w:ascii="Times New Roman" w:eastAsia="Times New Roman" w:hAnsi="Times New Roman" w:cs="Times New Roman"/>
          <w:sz w:val="24"/>
          <w:szCs w:val="24"/>
          <w:lang w:val="en-US" w:eastAsia="fr-LU"/>
        </w:rPr>
        <w:t xml:space="preserve"> outline of the description of procedures under Section 5 (1) 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c) </w:t>
      </w:r>
      <w:proofErr w:type="gramStart"/>
      <w:r w:rsidRPr="00807F08">
        <w:rPr>
          <w:rFonts w:ascii="Times New Roman" w:eastAsia="Times New Roman" w:hAnsi="Times New Roman" w:cs="Times New Roman"/>
          <w:sz w:val="24"/>
          <w:szCs w:val="24"/>
          <w:lang w:val="en-US" w:eastAsia="fr-LU"/>
        </w:rPr>
        <w:t>the</w:t>
      </w:r>
      <w:proofErr w:type="gramEnd"/>
      <w:r w:rsidRPr="00807F08">
        <w:rPr>
          <w:rFonts w:ascii="Times New Roman" w:eastAsia="Times New Roman" w:hAnsi="Times New Roman" w:cs="Times New Roman"/>
          <w:sz w:val="24"/>
          <w:szCs w:val="24"/>
          <w:lang w:val="en-US" w:eastAsia="fr-LU"/>
        </w:rPr>
        <w:t xml:space="preserve"> form and data format of data for allowing access or information transmission under Section 5 (6).</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Section 22 Effectiveness</w:t>
      </w:r>
      <w:bookmarkStart w:id="26" w:name="22"/>
      <w:bookmarkEnd w:id="26"/>
      <w:r w:rsidRPr="00807F08">
        <w:rPr>
          <w:rFonts w:ascii="Times New Roman" w:eastAsia="Times New Roman" w:hAnsi="Times New Roman" w:cs="Times New Roman"/>
          <w:b/>
          <w:bCs/>
          <w:sz w:val="24"/>
          <w:szCs w:val="24"/>
          <w:lang w:val="en-US" w:eastAsia="fr-LU"/>
        </w:rPr>
        <w:t xml:space="preserve">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This Act shall become effective on January 1, </w:t>
      </w:r>
      <w:proofErr w:type="gramStart"/>
      <w:r w:rsidRPr="00807F08">
        <w:rPr>
          <w:rFonts w:ascii="Times New Roman" w:eastAsia="Times New Roman" w:hAnsi="Times New Roman" w:cs="Times New Roman"/>
          <w:sz w:val="24"/>
          <w:szCs w:val="24"/>
          <w:lang w:val="en-US" w:eastAsia="fr-LU"/>
        </w:rPr>
        <w:t>2000 .</w:t>
      </w:r>
      <w:proofErr w:type="gramEnd"/>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xml:space="preserve">Per: Klaus </w:t>
      </w:r>
      <w:r w:rsidRPr="00807F08">
        <w:rPr>
          <w:rFonts w:ascii="Times New Roman" w:eastAsia="Times New Roman" w:hAnsi="Times New Roman" w:cs="Times New Roman"/>
          <w:sz w:val="24"/>
          <w:szCs w:val="24"/>
          <w:lang w:val="en-US" w:eastAsia="fr-LU"/>
        </w:rPr>
        <w:br/>
        <w:t xml:space="preserve">Per: Havel </w:t>
      </w:r>
      <w:r w:rsidRPr="00807F08">
        <w:rPr>
          <w:rFonts w:ascii="Times New Roman" w:eastAsia="Times New Roman" w:hAnsi="Times New Roman" w:cs="Times New Roman"/>
          <w:sz w:val="24"/>
          <w:szCs w:val="24"/>
          <w:lang w:val="en-US" w:eastAsia="fr-LU"/>
        </w:rPr>
        <w:br/>
        <w:t xml:space="preserve">Per: </w:t>
      </w:r>
      <w:proofErr w:type="spellStart"/>
      <w:r w:rsidRPr="00807F08">
        <w:rPr>
          <w:rFonts w:ascii="Times New Roman" w:eastAsia="Times New Roman" w:hAnsi="Times New Roman" w:cs="Times New Roman"/>
          <w:sz w:val="24"/>
          <w:szCs w:val="24"/>
          <w:lang w:val="en-US" w:eastAsia="fr-LU"/>
        </w:rPr>
        <w:t>Zeman</w:t>
      </w:r>
      <w:proofErr w:type="spellEnd"/>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Selected provisions of amendments</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b/>
          <w:bCs/>
          <w:sz w:val="24"/>
          <w:szCs w:val="24"/>
          <w:lang w:val="en-US" w:eastAsia="fr-LU"/>
        </w:rPr>
        <w:t xml:space="preserve">Art. II Act no. 61/2006 Coll. </w:t>
      </w:r>
      <w:r w:rsidRPr="00807F08">
        <w:rPr>
          <w:rFonts w:ascii="Times New Roman" w:eastAsia="Times New Roman" w:hAnsi="Times New Roman" w:cs="Times New Roman"/>
          <w:b/>
          <w:bCs/>
          <w:sz w:val="24"/>
          <w:szCs w:val="24"/>
          <w:lang w:val="en-US" w:eastAsia="fr-LU"/>
        </w:rPr>
        <w:br/>
        <w:t xml:space="preserve">Transitory Provisions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lastRenderedPageBreak/>
        <w:t>1. To handle a request received by the obligated body prior to the date of coming into effect of this Act, the existing legal regulations shall be used.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2. Licensing or sublicensing agreements granting exclusive licenses related to information provision under Act no. 106/1999 Coll., as of the effectiveness date hereof, that were concluded before this date, cease to be effective on the expiration of the agreed period, on 31 December 2008 at the latest.</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sz w:val="24"/>
          <w:szCs w:val="24"/>
          <w:lang w:val="en-US" w:eastAsia="fr-LU"/>
        </w:rPr>
        <w: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proofErr w:type="gramStart"/>
      <w:r w:rsidRPr="00807F08">
        <w:rPr>
          <w:rFonts w:ascii="Times New Roman" w:eastAsia="Times New Roman" w:hAnsi="Times New Roman" w:cs="Times New Roman"/>
          <w:sz w:val="24"/>
          <w:szCs w:val="24"/>
          <w:lang w:val="en-US" w:eastAsia="fr-LU"/>
        </w:rPr>
        <w:t xml:space="preserve">---------------------------------------------------------------------------------------------------------- </w:t>
      </w:r>
      <w:r w:rsidRPr="00807F08">
        <w:rPr>
          <w:rFonts w:ascii="Times New Roman" w:eastAsia="Times New Roman" w:hAnsi="Times New Roman" w:cs="Times New Roman"/>
          <w:sz w:val="24"/>
          <w:szCs w:val="24"/>
          <w:lang w:val="en-US" w:eastAsia="fr-LU"/>
        </w:rPr>
        <w:br/>
      </w:r>
      <w:r w:rsidRPr="00807F08">
        <w:rPr>
          <w:rFonts w:ascii="Times New Roman" w:eastAsia="Times New Roman" w:hAnsi="Times New Roman" w:cs="Times New Roman"/>
          <w:i/>
          <w:iCs/>
          <w:sz w:val="24"/>
          <w:szCs w:val="24"/>
          <w:lang w:val="en-US" w:eastAsia="fr-LU"/>
        </w:rPr>
        <w:t>1) Directive 2003/98/EC of the European Parliament and of the Council of 17 November 2003 on the re-use of public sector information.</w:t>
      </w:r>
      <w:proofErr w:type="gramEnd"/>
      <w:r w:rsidRPr="00807F08">
        <w:rPr>
          <w:rFonts w:ascii="Times New Roman" w:eastAsia="Times New Roman" w:hAnsi="Times New Roman" w:cs="Times New Roman"/>
          <w:i/>
          <w:iCs/>
          <w:sz w:val="24"/>
          <w:szCs w:val="24"/>
          <w:lang w:val="en-US" w:eastAsia="fr-LU"/>
        </w:rPr>
        <w:t xml:space="preserve">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 xml:space="preserve">1a) E.g. Act no. 527/1990 Coll. on inventions and improvement designs, as later amended, Act no. 529/1991 Coll. on the protection of the topography of semiconductor products, as later amended, Act no. 478/1992 Coll. on designs, as later amended, Act no. 452/2001 Coll. on the protection of the mark of origin and geographical marking and on the amendment of Act on consumer protection, as later amended, Act no. 441/2003 Coll. on trademarks and on the amendment of Act no. 6/2002 Coll. on courts, judges, and court state administration and on the amendment of certain other acts (Act on courts and judges), as later amended, (Act on trademarks), as amended by Act no. 501/2004 Coll.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 xml:space="preserve">1b) Act no. 123/1998 Coll., on the right to environmental information and Act no. 344/1992 Coll. on the Land Registry of the Czech Republic (Land Registry Act), as later amended.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 xml:space="preserve">2) Section 2 h) and n) Act no. 127/2005 Coll. on electronic communications and on the amendment of certain related acts (Act on electronic communications).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 xml:space="preserve">2a) Act no. 257/2001 Coll. on libraries and the terms and conditions of the operation of public library and information services (Library Act), as amended in Act no 1/2005 Coll.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 xml:space="preserve">2b) Act no. 121/2000 Coll. on copyright, rights related to copyright and on the amendment of certain acts (Copyright Act), as amended by Act no. 81/2005 Coll. </w:t>
      </w:r>
      <w:r w:rsidRPr="00807F08">
        <w:rPr>
          <w:rFonts w:ascii="Times New Roman" w:eastAsia="Times New Roman" w:hAnsi="Times New Roman" w:cs="Times New Roman"/>
          <w:i/>
          <w:iCs/>
          <w:sz w:val="24"/>
          <w:szCs w:val="24"/>
          <w:lang w:val="en-US" w:eastAsia="fr-LU"/>
        </w:rPr>
        <w:br/>
        <w:t xml:space="preserve">  </w:t>
      </w:r>
      <w:r w:rsidRPr="00807F08">
        <w:rPr>
          <w:rFonts w:ascii="Times New Roman" w:eastAsia="Times New Roman" w:hAnsi="Times New Roman" w:cs="Times New Roman"/>
          <w:i/>
          <w:iCs/>
          <w:sz w:val="24"/>
          <w:szCs w:val="24"/>
          <w:lang w:val="en-US" w:eastAsia="fr-LU"/>
        </w:rPr>
        <w:br/>
        <w:t xml:space="preserve">3a) Section 5(1)(h) of Act no. 101/2000 Coll. on the protection of personal data and amendments to certain acts.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 xml:space="preserve">4) Act no. 412/2005 Coll. on the protection of classified information and on security capacity.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proofErr w:type="gramStart"/>
      <w:r w:rsidRPr="00807F08">
        <w:rPr>
          <w:rFonts w:ascii="Times New Roman" w:eastAsia="Times New Roman" w:hAnsi="Times New Roman" w:cs="Times New Roman"/>
          <w:i/>
          <w:iCs/>
          <w:sz w:val="24"/>
          <w:szCs w:val="24"/>
          <w:lang w:val="en-US" w:eastAsia="fr-LU"/>
        </w:rPr>
        <w:t>4a) E.g. Section 11 to 16 Civil Code, Section 5 to 10 Act no. 101/2000 Coll., on the protection of personal data and the amendment of certain acts.</w:t>
      </w:r>
      <w:proofErr w:type="gramEnd"/>
      <w:r w:rsidRPr="00807F08">
        <w:rPr>
          <w:rFonts w:ascii="Times New Roman" w:eastAsia="Times New Roman" w:hAnsi="Times New Roman" w:cs="Times New Roman"/>
          <w:i/>
          <w:iCs/>
          <w:sz w:val="24"/>
          <w:szCs w:val="24"/>
          <w:lang w:val="en-US" w:eastAsia="fr-LU"/>
        </w:rPr>
        <w:t xml:space="preserve">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 xml:space="preserve">4b) Section 5 (2) a) Act no. 101/2000 Coll.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 xml:space="preserve">4c) E.g. Act no. 155/1995 Coll. on pension insurance, as later amended, Act no. 48/1997 Coll. on public health insurance, as later amended, Act no. 117/1995 Coll. on state social support, as later amended, Act no. 100/1988 Coll. on social security, as later amended, Act no. 96/1003 Coll. on building savings and state support to building loans, as later amended, and Act no. 12/2001 Coll. on state support in the regeneration of territories affected by natural or </w:t>
      </w:r>
      <w:r w:rsidRPr="00807F08">
        <w:rPr>
          <w:rFonts w:ascii="Times New Roman" w:eastAsia="Times New Roman" w:hAnsi="Times New Roman" w:cs="Times New Roman"/>
          <w:i/>
          <w:iCs/>
          <w:sz w:val="24"/>
          <w:szCs w:val="24"/>
          <w:lang w:val="en-US" w:eastAsia="fr-LU"/>
        </w:rPr>
        <w:lastRenderedPageBreak/>
        <w:t xml:space="preserve">other disasters and on the amendment of Act no. 363/1999 Coll., on insurance business, as later amended (Act on state support in land regeneration).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 xml:space="preserve">6) Section 17 of Act N. 513/1991 Coll., the Commercial Code.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 xml:space="preserve">8) E.g., Section 24 Act no. 337/1992 Coll. on tax and fees administration, as later amended, Section 23 Act no. 592/1992 Coll. on general health insurance premium, as later amended, Section 14 Act no. 582/1991 Coll. on the organization and provision of social security, as later amended, Section 24a Act no. 551/1991 Coll. to on the General Health Insurance Company of the Czech republic, Act no. 117/1995 Coll. on state social welfare system, as later amended.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8a) Section 64a Act no. 499/2004 Coll., on Archives and Records Service and amending certain Acts, as amended by Act no. 32/2008 Coll.</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 xml:space="preserve">9) E.g., Act no. 89/1995 Coll. on state statistical service, Act no. 6/1993 Coll. on Czech National Bank, as later amended.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 xml:space="preserve">11) E.g., Act no. 552/1991 Coll. on state control, as later amended, Act no. 15/1998 Coll. on the Commission for Securities and the amendments of other acts, Act no. 64/1986 Coll. on Czech Commercial Inspection, as later amended, Act no. 133/1985 Coll. on fire service, as later amended.  </w:t>
      </w:r>
      <w:r w:rsidRPr="00807F08">
        <w:rPr>
          <w:rFonts w:ascii="Times New Roman" w:eastAsia="Times New Roman" w:hAnsi="Times New Roman" w:cs="Times New Roman"/>
          <w:i/>
          <w:iCs/>
          <w:sz w:val="24"/>
          <w:szCs w:val="24"/>
          <w:lang w:val="en-US" w:eastAsia="fr-LU"/>
        </w:rPr>
        <w:br/>
        <w:t xml:space="preserve">   </w:t>
      </w:r>
      <w:r w:rsidRPr="00807F08">
        <w:rPr>
          <w:rFonts w:ascii="Times New Roman" w:eastAsia="Times New Roman" w:hAnsi="Times New Roman" w:cs="Times New Roman"/>
          <w:i/>
          <w:iCs/>
          <w:sz w:val="24"/>
          <w:szCs w:val="24"/>
          <w:lang w:val="en-US" w:eastAsia="fr-LU"/>
        </w:rPr>
        <w:br/>
        <w:t xml:space="preserve">12) Section 5 and 8 Act no. 153/1994 Coll. on intelligence services, as amended by Act no. 118/1995 Coll.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 xml:space="preserve">13) E.g. section 8a Act no. 141/1961 Coll., the Criminal Procedure Code, as amended by Act no. 292/1993 Coll., Section 45 Act no. 166/1993 Coll.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 xml:space="preserve">13a) Act no. 483/1991 Coll. on the Czech television, as later amended. </w:t>
      </w:r>
      <w:r w:rsidRPr="00807F08">
        <w:rPr>
          <w:rFonts w:ascii="Times New Roman" w:eastAsia="Times New Roman" w:hAnsi="Times New Roman" w:cs="Times New Roman"/>
          <w:i/>
          <w:iCs/>
          <w:sz w:val="24"/>
          <w:szCs w:val="24"/>
          <w:lang w:val="en-US" w:eastAsia="fr-LU"/>
        </w:rPr>
        <w:br/>
        <w:t xml:space="preserve">Act no. 484/1991 Coll. on the Czech Radio, as later amended.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proofErr w:type="gramStart"/>
      <w:r w:rsidRPr="00807F08">
        <w:rPr>
          <w:rFonts w:ascii="Times New Roman" w:eastAsia="Times New Roman" w:hAnsi="Times New Roman" w:cs="Times New Roman"/>
          <w:i/>
          <w:iCs/>
          <w:sz w:val="24"/>
          <w:szCs w:val="24"/>
          <w:lang w:val="en-US" w:eastAsia="fr-LU"/>
        </w:rPr>
        <w:t>13b) Act no. 561/2004 Coll. on pre-school, basic, secondary, higher vocational and other education (School Act).</w:t>
      </w:r>
      <w:proofErr w:type="gramEnd"/>
      <w:r w:rsidRPr="00807F08">
        <w:rPr>
          <w:rFonts w:ascii="Times New Roman" w:eastAsia="Times New Roman" w:hAnsi="Times New Roman" w:cs="Times New Roman"/>
          <w:i/>
          <w:iCs/>
          <w:sz w:val="24"/>
          <w:szCs w:val="24"/>
          <w:lang w:val="en-US" w:eastAsia="fr-LU"/>
        </w:rPr>
        <w:t xml:space="preserve">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 xml:space="preserve">13c) Act no. 111/1998 Coll. on universities and the amendment and additions to other acts (University Act), as later amended.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 xml:space="preserve">13d) Section 2 (2) b) and c) Act no. 130/2002 Coll. on the research and development support from public funds and on the amendment of certain related acts (Research and Development Support Act).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t>13e)</w:t>
      </w:r>
      <w:r w:rsidRPr="00807F08">
        <w:rPr>
          <w:rFonts w:ascii="Times New Roman" w:eastAsia="Times New Roman" w:hAnsi="Times New Roman" w:cs="Times New Roman"/>
          <w:sz w:val="24"/>
          <w:szCs w:val="24"/>
          <w:lang w:val="en-US" w:eastAsia="fr-LU"/>
        </w:rPr>
        <w:t xml:space="preserve"> </w:t>
      </w:r>
      <w:r w:rsidRPr="00807F08">
        <w:rPr>
          <w:rFonts w:ascii="Times New Roman" w:eastAsia="Times New Roman" w:hAnsi="Times New Roman" w:cs="Times New Roman"/>
          <w:i/>
          <w:iCs/>
          <w:sz w:val="24"/>
          <w:szCs w:val="24"/>
          <w:lang w:val="en-US" w:eastAsia="fr-LU"/>
        </w:rPr>
        <w:t>Act no. 141/1961 Coll., the Criminal Procedure Code, as later amended, Act no. 218/2003 Coll., on Liability for unlawful acts of Youth and Juvenile Justice, as later amended.</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proofErr w:type="gramStart"/>
      <w:r w:rsidRPr="00807F08">
        <w:rPr>
          <w:rFonts w:ascii="Times New Roman" w:eastAsia="Times New Roman" w:hAnsi="Times New Roman" w:cs="Times New Roman"/>
          <w:i/>
          <w:iCs/>
          <w:sz w:val="24"/>
          <w:szCs w:val="24"/>
          <w:lang w:val="en-US" w:eastAsia="fr-LU"/>
        </w:rPr>
        <w:t>13f) Section 2 y) Act no. 227/2000 Coll. on the electronic signature, as amended by Act no. 440/2004 Coll.</w:t>
      </w:r>
      <w:proofErr w:type="gramEnd"/>
      <w:r w:rsidRPr="00807F08">
        <w:rPr>
          <w:rFonts w:ascii="Times New Roman" w:eastAsia="Times New Roman" w:hAnsi="Times New Roman" w:cs="Times New Roman"/>
          <w:i/>
          <w:iCs/>
          <w:sz w:val="24"/>
          <w:szCs w:val="24"/>
          <w:lang w:val="en-US" w:eastAsia="fr-LU"/>
        </w:rPr>
        <w:t xml:space="preserve">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val="en-US" w:eastAsia="fr-LU"/>
        </w:rPr>
      </w:pPr>
      <w:r w:rsidRPr="00807F08">
        <w:rPr>
          <w:rFonts w:ascii="Times New Roman" w:eastAsia="Times New Roman" w:hAnsi="Times New Roman" w:cs="Times New Roman"/>
          <w:i/>
          <w:iCs/>
          <w:sz w:val="24"/>
          <w:szCs w:val="24"/>
          <w:lang w:val="en-US" w:eastAsia="fr-LU"/>
        </w:rPr>
        <w:lastRenderedPageBreak/>
        <w:t xml:space="preserve">15) E.g. Act no. 15/1998 Coll., Act no. 90/1995 Coll. on the rules of order of the Chamber of Deputies, Act no. 199/1994 Coll. on public procurement, as later amended, Act no. 283/1993 Coll., as later amended, Act no. 6/1993 Coll., as later amended.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eastAsia="fr-LU"/>
        </w:rPr>
      </w:pPr>
      <w:r w:rsidRPr="00807F08">
        <w:rPr>
          <w:rFonts w:ascii="Times New Roman" w:eastAsia="Times New Roman" w:hAnsi="Times New Roman" w:cs="Times New Roman"/>
          <w:i/>
          <w:iCs/>
          <w:sz w:val="24"/>
          <w:szCs w:val="24"/>
          <w:lang w:val="en-US" w:eastAsia="fr-LU"/>
        </w:rPr>
        <w:t xml:space="preserve">16) Act no. 367/1990 Coll. to regulate communities (local government), as later amended. </w:t>
      </w:r>
      <w:r w:rsidRPr="00807F08">
        <w:rPr>
          <w:rFonts w:ascii="Times New Roman" w:eastAsia="Times New Roman" w:hAnsi="Times New Roman" w:cs="Times New Roman"/>
          <w:i/>
          <w:iCs/>
          <w:sz w:val="24"/>
          <w:szCs w:val="24"/>
          <w:lang w:val="en-US" w:eastAsia="fr-LU"/>
        </w:rPr>
        <w:br/>
        <w:t xml:space="preserve">  </w:t>
      </w:r>
      <w:r w:rsidRPr="00807F08">
        <w:rPr>
          <w:rFonts w:ascii="Times New Roman" w:eastAsia="Times New Roman" w:hAnsi="Times New Roman" w:cs="Times New Roman"/>
          <w:i/>
          <w:iCs/>
          <w:sz w:val="24"/>
          <w:szCs w:val="24"/>
          <w:lang w:val="en-US" w:eastAsia="fr-LU"/>
        </w:rPr>
        <w:br/>
      </w:r>
      <w:r w:rsidRPr="00807F08">
        <w:rPr>
          <w:rFonts w:ascii="Times New Roman" w:eastAsia="Times New Roman" w:hAnsi="Times New Roman" w:cs="Times New Roman"/>
          <w:i/>
          <w:iCs/>
          <w:sz w:val="24"/>
          <w:szCs w:val="24"/>
          <w:lang w:eastAsia="fr-LU"/>
        </w:rPr>
        <w:t xml:space="preserve">17) </w:t>
      </w:r>
      <w:proofErr w:type="spellStart"/>
      <w:r w:rsidRPr="00807F08">
        <w:rPr>
          <w:rFonts w:ascii="Times New Roman" w:eastAsia="Times New Roman" w:hAnsi="Times New Roman" w:cs="Times New Roman"/>
          <w:i/>
          <w:iCs/>
          <w:sz w:val="24"/>
          <w:szCs w:val="24"/>
          <w:lang w:eastAsia="fr-LU"/>
        </w:rPr>
        <w:t>Act</w:t>
      </w:r>
      <w:proofErr w:type="spellEnd"/>
      <w:r w:rsidRPr="00807F08">
        <w:rPr>
          <w:rFonts w:ascii="Times New Roman" w:eastAsia="Times New Roman" w:hAnsi="Times New Roman" w:cs="Times New Roman"/>
          <w:i/>
          <w:iCs/>
          <w:sz w:val="24"/>
          <w:szCs w:val="24"/>
          <w:lang w:eastAsia="fr-LU"/>
        </w:rPr>
        <w:t xml:space="preserve"> no. 500/2004 Coll., </w:t>
      </w:r>
      <w:proofErr w:type="spellStart"/>
      <w:r w:rsidRPr="00807F08">
        <w:rPr>
          <w:rFonts w:ascii="Times New Roman" w:eastAsia="Times New Roman" w:hAnsi="Times New Roman" w:cs="Times New Roman"/>
          <w:i/>
          <w:iCs/>
          <w:sz w:val="24"/>
          <w:szCs w:val="24"/>
          <w:lang w:eastAsia="fr-LU"/>
        </w:rPr>
        <w:t>Rules</w:t>
      </w:r>
      <w:proofErr w:type="spellEnd"/>
      <w:r w:rsidRPr="00807F08">
        <w:rPr>
          <w:rFonts w:ascii="Times New Roman" w:eastAsia="Times New Roman" w:hAnsi="Times New Roman" w:cs="Times New Roman"/>
          <w:i/>
          <w:iCs/>
          <w:sz w:val="24"/>
          <w:szCs w:val="24"/>
          <w:lang w:eastAsia="fr-LU"/>
        </w:rPr>
        <w:t xml:space="preserve"> of administrative </w:t>
      </w:r>
      <w:proofErr w:type="spellStart"/>
      <w:r w:rsidRPr="00807F08">
        <w:rPr>
          <w:rFonts w:ascii="Times New Roman" w:eastAsia="Times New Roman" w:hAnsi="Times New Roman" w:cs="Times New Roman"/>
          <w:i/>
          <w:iCs/>
          <w:sz w:val="24"/>
          <w:szCs w:val="24"/>
          <w:lang w:eastAsia="fr-LU"/>
        </w:rPr>
        <w:t>procedure</w:t>
      </w:r>
      <w:proofErr w:type="spellEnd"/>
      <w:r w:rsidRPr="00807F08">
        <w:rPr>
          <w:rFonts w:ascii="Times New Roman" w:eastAsia="Times New Roman" w:hAnsi="Times New Roman" w:cs="Times New Roman"/>
          <w:i/>
          <w:iCs/>
          <w:sz w:val="24"/>
          <w:szCs w:val="24"/>
          <w:lang w:eastAsia="fr-LU"/>
        </w:rPr>
        <w:t xml:space="preserve">. </w:t>
      </w:r>
    </w:p>
    <w:p w:rsidR="00807F08" w:rsidRPr="00807F08" w:rsidRDefault="00807F08" w:rsidP="00807F08">
      <w:pPr>
        <w:spacing w:before="100" w:beforeAutospacing="1" w:after="100" w:afterAutospacing="1" w:line="240" w:lineRule="auto"/>
        <w:rPr>
          <w:rFonts w:ascii="Times New Roman" w:eastAsia="Times New Roman" w:hAnsi="Times New Roman" w:cs="Times New Roman"/>
          <w:sz w:val="24"/>
          <w:szCs w:val="24"/>
          <w:lang w:eastAsia="fr-LU"/>
        </w:rPr>
      </w:pPr>
      <w:r w:rsidRPr="00807F08">
        <w:rPr>
          <w:rFonts w:ascii="Times New Roman" w:eastAsia="Times New Roman" w:hAnsi="Times New Roman" w:cs="Times New Roman"/>
          <w:sz w:val="24"/>
          <w:szCs w:val="24"/>
          <w:lang w:eastAsia="fr-LU"/>
        </w:rPr>
        <w:t> </w:t>
      </w:r>
    </w:p>
    <w:p w:rsidR="00046728" w:rsidRDefault="00046728"/>
    <w:sectPr w:rsidR="00046728" w:rsidSect="005432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7F08"/>
    <w:rsid w:val="0000091A"/>
    <w:rsid w:val="00000A0A"/>
    <w:rsid w:val="00000F2A"/>
    <w:rsid w:val="00001E39"/>
    <w:rsid w:val="00002122"/>
    <w:rsid w:val="000023E6"/>
    <w:rsid w:val="000032EE"/>
    <w:rsid w:val="000037DA"/>
    <w:rsid w:val="00003EF8"/>
    <w:rsid w:val="00005736"/>
    <w:rsid w:val="000057D9"/>
    <w:rsid w:val="00005B2E"/>
    <w:rsid w:val="00006793"/>
    <w:rsid w:val="00006F78"/>
    <w:rsid w:val="0000735A"/>
    <w:rsid w:val="00007ADE"/>
    <w:rsid w:val="0001064B"/>
    <w:rsid w:val="00010ACF"/>
    <w:rsid w:val="00010D2E"/>
    <w:rsid w:val="00011B42"/>
    <w:rsid w:val="00013123"/>
    <w:rsid w:val="00013492"/>
    <w:rsid w:val="000136C4"/>
    <w:rsid w:val="00014C8F"/>
    <w:rsid w:val="00015F01"/>
    <w:rsid w:val="00016099"/>
    <w:rsid w:val="000160A2"/>
    <w:rsid w:val="00017D68"/>
    <w:rsid w:val="00022115"/>
    <w:rsid w:val="0002317F"/>
    <w:rsid w:val="000234A0"/>
    <w:rsid w:val="000247F3"/>
    <w:rsid w:val="00025473"/>
    <w:rsid w:val="00026A56"/>
    <w:rsid w:val="00026DB5"/>
    <w:rsid w:val="00027EA8"/>
    <w:rsid w:val="00030C3E"/>
    <w:rsid w:val="0003145A"/>
    <w:rsid w:val="000321DE"/>
    <w:rsid w:val="000323D6"/>
    <w:rsid w:val="00032DDD"/>
    <w:rsid w:val="000347FE"/>
    <w:rsid w:val="00034DF7"/>
    <w:rsid w:val="00034E0A"/>
    <w:rsid w:val="000358DA"/>
    <w:rsid w:val="00035CE6"/>
    <w:rsid w:val="00036389"/>
    <w:rsid w:val="00036563"/>
    <w:rsid w:val="00036996"/>
    <w:rsid w:val="000404E4"/>
    <w:rsid w:val="00040736"/>
    <w:rsid w:val="0004098A"/>
    <w:rsid w:val="00040CD9"/>
    <w:rsid w:val="00041298"/>
    <w:rsid w:val="00042365"/>
    <w:rsid w:val="0004295F"/>
    <w:rsid w:val="0004306C"/>
    <w:rsid w:val="00043EE1"/>
    <w:rsid w:val="0004541D"/>
    <w:rsid w:val="00045835"/>
    <w:rsid w:val="00045B71"/>
    <w:rsid w:val="00046728"/>
    <w:rsid w:val="00046F80"/>
    <w:rsid w:val="00047D14"/>
    <w:rsid w:val="00047F88"/>
    <w:rsid w:val="000506D5"/>
    <w:rsid w:val="00050A44"/>
    <w:rsid w:val="00050D30"/>
    <w:rsid w:val="00050DAC"/>
    <w:rsid w:val="00051ACF"/>
    <w:rsid w:val="00051ADD"/>
    <w:rsid w:val="00053E20"/>
    <w:rsid w:val="0005430D"/>
    <w:rsid w:val="000546EA"/>
    <w:rsid w:val="00054B42"/>
    <w:rsid w:val="00055DDE"/>
    <w:rsid w:val="000569DF"/>
    <w:rsid w:val="00056BBA"/>
    <w:rsid w:val="00056C48"/>
    <w:rsid w:val="00057FBF"/>
    <w:rsid w:val="00060340"/>
    <w:rsid w:val="000606AB"/>
    <w:rsid w:val="00060773"/>
    <w:rsid w:val="0006080D"/>
    <w:rsid w:val="00062442"/>
    <w:rsid w:val="000632EA"/>
    <w:rsid w:val="0006349D"/>
    <w:rsid w:val="000637CF"/>
    <w:rsid w:val="000638CF"/>
    <w:rsid w:val="00063E05"/>
    <w:rsid w:val="000643CF"/>
    <w:rsid w:val="000646F4"/>
    <w:rsid w:val="00064A3A"/>
    <w:rsid w:val="00065391"/>
    <w:rsid w:val="000655D7"/>
    <w:rsid w:val="000656B0"/>
    <w:rsid w:val="000660AE"/>
    <w:rsid w:val="00067763"/>
    <w:rsid w:val="00070D33"/>
    <w:rsid w:val="000710A3"/>
    <w:rsid w:val="0007165D"/>
    <w:rsid w:val="00071779"/>
    <w:rsid w:val="00071FA2"/>
    <w:rsid w:val="00072729"/>
    <w:rsid w:val="000729A4"/>
    <w:rsid w:val="00073130"/>
    <w:rsid w:val="00073DFC"/>
    <w:rsid w:val="00075675"/>
    <w:rsid w:val="0007569C"/>
    <w:rsid w:val="00075998"/>
    <w:rsid w:val="00075A2A"/>
    <w:rsid w:val="00076203"/>
    <w:rsid w:val="00076D75"/>
    <w:rsid w:val="000808A7"/>
    <w:rsid w:val="00080EFB"/>
    <w:rsid w:val="000824C8"/>
    <w:rsid w:val="0008301E"/>
    <w:rsid w:val="00084F62"/>
    <w:rsid w:val="000850D3"/>
    <w:rsid w:val="00086AFA"/>
    <w:rsid w:val="000902D6"/>
    <w:rsid w:val="00090523"/>
    <w:rsid w:val="0009396E"/>
    <w:rsid w:val="00093C6E"/>
    <w:rsid w:val="00093EC3"/>
    <w:rsid w:val="00096510"/>
    <w:rsid w:val="000971E6"/>
    <w:rsid w:val="000973BC"/>
    <w:rsid w:val="00097FFD"/>
    <w:rsid w:val="000A0010"/>
    <w:rsid w:val="000A01D9"/>
    <w:rsid w:val="000A17F9"/>
    <w:rsid w:val="000A2F6E"/>
    <w:rsid w:val="000A41BE"/>
    <w:rsid w:val="000A48C0"/>
    <w:rsid w:val="000A5177"/>
    <w:rsid w:val="000A53DB"/>
    <w:rsid w:val="000A6696"/>
    <w:rsid w:val="000A67CB"/>
    <w:rsid w:val="000A68E0"/>
    <w:rsid w:val="000B1039"/>
    <w:rsid w:val="000B11EF"/>
    <w:rsid w:val="000B2367"/>
    <w:rsid w:val="000B2551"/>
    <w:rsid w:val="000B2CF0"/>
    <w:rsid w:val="000B3F22"/>
    <w:rsid w:val="000B3FB1"/>
    <w:rsid w:val="000B41BB"/>
    <w:rsid w:val="000B453A"/>
    <w:rsid w:val="000B4E67"/>
    <w:rsid w:val="000B61DD"/>
    <w:rsid w:val="000B73F4"/>
    <w:rsid w:val="000C01B3"/>
    <w:rsid w:val="000C1182"/>
    <w:rsid w:val="000C15DD"/>
    <w:rsid w:val="000C177C"/>
    <w:rsid w:val="000C1B1E"/>
    <w:rsid w:val="000C2099"/>
    <w:rsid w:val="000C26AC"/>
    <w:rsid w:val="000C3B0A"/>
    <w:rsid w:val="000C3CCD"/>
    <w:rsid w:val="000C5737"/>
    <w:rsid w:val="000C6073"/>
    <w:rsid w:val="000C67A6"/>
    <w:rsid w:val="000C6F12"/>
    <w:rsid w:val="000C76B2"/>
    <w:rsid w:val="000D14B1"/>
    <w:rsid w:val="000D1BEE"/>
    <w:rsid w:val="000D3CAD"/>
    <w:rsid w:val="000D3CFF"/>
    <w:rsid w:val="000D400F"/>
    <w:rsid w:val="000D47BB"/>
    <w:rsid w:val="000D5779"/>
    <w:rsid w:val="000D57BB"/>
    <w:rsid w:val="000D691D"/>
    <w:rsid w:val="000D6FC7"/>
    <w:rsid w:val="000D751E"/>
    <w:rsid w:val="000D777D"/>
    <w:rsid w:val="000E06F9"/>
    <w:rsid w:val="000E09E2"/>
    <w:rsid w:val="000E0A90"/>
    <w:rsid w:val="000E1027"/>
    <w:rsid w:val="000E15F8"/>
    <w:rsid w:val="000E1902"/>
    <w:rsid w:val="000E1B03"/>
    <w:rsid w:val="000E1C06"/>
    <w:rsid w:val="000E351D"/>
    <w:rsid w:val="000E361C"/>
    <w:rsid w:val="000E3750"/>
    <w:rsid w:val="000E37D7"/>
    <w:rsid w:val="000E4444"/>
    <w:rsid w:val="000E4CC4"/>
    <w:rsid w:val="000E5275"/>
    <w:rsid w:val="000E5307"/>
    <w:rsid w:val="000E61FB"/>
    <w:rsid w:val="000E62C7"/>
    <w:rsid w:val="000E678E"/>
    <w:rsid w:val="000E7363"/>
    <w:rsid w:val="000E79F5"/>
    <w:rsid w:val="000E7E4A"/>
    <w:rsid w:val="000F3DAD"/>
    <w:rsid w:val="000F40DE"/>
    <w:rsid w:val="000F44BA"/>
    <w:rsid w:val="000F4518"/>
    <w:rsid w:val="000F459A"/>
    <w:rsid w:val="000F464F"/>
    <w:rsid w:val="000F4DD1"/>
    <w:rsid w:val="000F609D"/>
    <w:rsid w:val="000F6302"/>
    <w:rsid w:val="000F6CB8"/>
    <w:rsid w:val="000F6D52"/>
    <w:rsid w:val="000F6F09"/>
    <w:rsid w:val="000F755A"/>
    <w:rsid w:val="000F78B4"/>
    <w:rsid w:val="000F7CE5"/>
    <w:rsid w:val="000F7DE4"/>
    <w:rsid w:val="000F7FB5"/>
    <w:rsid w:val="00100A4B"/>
    <w:rsid w:val="00101003"/>
    <w:rsid w:val="0010106E"/>
    <w:rsid w:val="001011AA"/>
    <w:rsid w:val="00102057"/>
    <w:rsid w:val="001026BE"/>
    <w:rsid w:val="001027BB"/>
    <w:rsid w:val="001030BE"/>
    <w:rsid w:val="001034A6"/>
    <w:rsid w:val="0010357D"/>
    <w:rsid w:val="0010452F"/>
    <w:rsid w:val="001062D5"/>
    <w:rsid w:val="00106922"/>
    <w:rsid w:val="00107CE5"/>
    <w:rsid w:val="00110802"/>
    <w:rsid w:val="001110B7"/>
    <w:rsid w:val="0011286F"/>
    <w:rsid w:val="00112CEC"/>
    <w:rsid w:val="0011310E"/>
    <w:rsid w:val="00113C0B"/>
    <w:rsid w:val="0011493E"/>
    <w:rsid w:val="00115E99"/>
    <w:rsid w:val="0011655C"/>
    <w:rsid w:val="00116F67"/>
    <w:rsid w:val="00117761"/>
    <w:rsid w:val="00117FED"/>
    <w:rsid w:val="0012024C"/>
    <w:rsid w:val="00121C60"/>
    <w:rsid w:val="001225DD"/>
    <w:rsid w:val="00123EBC"/>
    <w:rsid w:val="0012465F"/>
    <w:rsid w:val="00124C44"/>
    <w:rsid w:val="00124D0D"/>
    <w:rsid w:val="00125364"/>
    <w:rsid w:val="0012575F"/>
    <w:rsid w:val="00125B10"/>
    <w:rsid w:val="00125DBC"/>
    <w:rsid w:val="00126C8E"/>
    <w:rsid w:val="0012717B"/>
    <w:rsid w:val="001276F0"/>
    <w:rsid w:val="00127A98"/>
    <w:rsid w:val="00127DBB"/>
    <w:rsid w:val="001302C3"/>
    <w:rsid w:val="001313BE"/>
    <w:rsid w:val="00131882"/>
    <w:rsid w:val="00132579"/>
    <w:rsid w:val="0013276F"/>
    <w:rsid w:val="001327C4"/>
    <w:rsid w:val="00132EA1"/>
    <w:rsid w:val="00133CCB"/>
    <w:rsid w:val="00133EAF"/>
    <w:rsid w:val="0013486E"/>
    <w:rsid w:val="001356BF"/>
    <w:rsid w:val="00136339"/>
    <w:rsid w:val="00136DAB"/>
    <w:rsid w:val="00136F05"/>
    <w:rsid w:val="00137AF8"/>
    <w:rsid w:val="00137B3B"/>
    <w:rsid w:val="00140055"/>
    <w:rsid w:val="001405D1"/>
    <w:rsid w:val="001406AB"/>
    <w:rsid w:val="00140BD0"/>
    <w:rsid w:val="00140F8E"/>
    <w:rsid w:val="00141B48"/>
    <w:rsid w:val="00141E17"/>
    <w:rsid w:val="00143778"/>
    <w:rsid w:val="00144042"/>
    <w:rsid w:val="001442CD"/>
    <w:rsid w:val="001455DA"/>
    <w:rsid w:val="00147246"/>
    <w:rsid w:val="00150BC0"/>
    <w:rsid w:val="0015195A"/>
    <w:rsid w:val="00151A05"/>
    <w:rsid w:val="0015344A"/>
    <w:rsid w:val="001534FB"/>
    <w:rsid w:val="00153B91"/>
    <w:rsid w:val="001540B9"/>
    <w:rsid w:val="0015631E"/>
    <w:rsid w:val="00156DC0"/>
    <w:rsid w:val="00157136"/>
    <w:rsid w:val="001574F5"/>
    <w:rsid w:val="00157A03"/>
    <w:rsid w:val="00161C5A"/>
    <w:rsid w:val="0016209A"/>
    <w:rsid w:val="0016259B"/>
    <w:rsid w:val="0016285E"/>
    <w:rsid w:val="00164798"/>
    <w:rsid w:val="00166116"/>
    <w:rsid w:val="0016648E"/>
    <w:rsid w:val="001664B7"/>
    <w:rsid w:val="00166827"/>
    <w:rsid w:val="00166959"/>
    <w:rsid w:val="00167F75"/>
    <w:rsid w:val="001704A0"/>
    <w:rsid w:val="00170907"/>
    <w:rsid w:val="00171FFD"/>
    <w:rsid w:val="00172F47"/>
    <w:rsid w:val="00173F32"/>
    <w:rsid w:val="00174081"/>
    <w:rsid w:val="00175DD7"/>
    <w:rsid w:val="00176E2D"/>
    <w:rsid w:val="0018189A"/>
    <w:rsid w:val="00181C58"/>
    <w:rsid w:val="00181ED0"/>
    <w:rsid w:val="0018236A"/>
    <w:rsid w:val="00183928"/>
    <w:rsid w:val="00184316"/>
    <w:rsid w:val="00184332"/>
    <w:rsid w:val="00184784"/>
    <w:rsid w:val="00184B9C"/>
    <w:rsid w:val="001853AF"/>
    <w:rsid w:val="0018567F"/>
    <w:rsid w:val="00185741"/>
    <w:rsid w:val="00185E34"/>
    <w:rsid w:val="00185E4A"/>
    <w:rsid w:val="001867FC"/>
    <w:rsid w:val="00187C79"/>
    <w:rsid w:val="00187FC5"/>
    <w:rsid w:val="001906EB"/>
    <w:rsid w:val="001911FA"/>
    <w:rsid w:val="001918F7"/>
    <w:rsid w:val="00191AC3"/>
    <w:rsid w:val="00192C7A"/>
    <w:rsid w:val="001930FB"/>
    <w:rsid w:val="00193795"/>
    <w:rsid w:val="00193A6A"/>
    <w:rsid w:val="00193AAB"/>
    <w:rsid w:val="00193D99"/>
    <w:rsid w:val="00194274"/>
    <w:rsid w:val="00194495"/>
    <w:rsid w:val="001957C5"/>
    <w:rsid w:val="00195A2D"/>
    <w:rsid w:val="0019606D"/>
    <w:rsid w:val="001960CC"/>
    <w:rsid w:val="00196B07"/>
    <w:rsid w:val="0019783B"/>
    <w:rsid w:val="00197882"/>
    <w:rsid w:val="001A0952"/>
    <w:rsid w:val="001A1DAC"/>
    <w:rsid w:val="001A1E26"/>
    <w:rsid w:val="001A1E9B"/>
    <w:rsid w:val="001A3A1B"/>
    <w:rsid w:val="001A3DA3"/>
    <w:rsid w:val="001A4371"/>
    <w:rsid w:val="001A47B6"/>
    <w:rsid w:val="001A5240"/>
    <w:rsid w:val="001A533C"/>
    <w:rsid w:val="001A6AED"/>
    <w:rsid w:val="001A7309"/>
    <w:rsid w:val="001A7713"/>
    <w:rsid w:val="001A77E2"/>
    <w:rsid w:val="001B1CDE"/>
    <w:rsid w:val="001B28D4"/>
    <w:rsid w:val="001B2927"/>
    <w:rsid w:val="001B36E7"/>
    <w:rsid w:val="001B38EB"/>
    <w:rsid w:val="001B3A02"/>
    <w:rsid w:val="001B5F89"/>
    <w:rsid w:val="001B740D"/>
    <w:rsid w:val="001C0808"/>
    <w:rsid w:val="001C0A26"/>
    <w:rsid w:val="001C26E8"/>
    <w:rsid w:val="001C2C9B"/>
    <w:rsid w:val="001C2D09"/>
    <w:rsid w:val="001C3537"/>
    <w:rsid w:val="001C3C79"/>
    <w:rsid w:val="001C4F67"/>
    <w:rsid w:val="001C5DFD"/>
    <w:rsid w:val="001C5F1F"/>
    <w:rsid w:val="001C65EB"/>
    <w:rsid w:val="001C68EE"/>
    <w:rsid w:val="001C6F0B"/>
    <w:rsid w:val="001C7756"/>
    <w:rsid w:val="001D0AC3"/>
    <w:rsid w:val="001D3ACD"/>
    <w:rsid w:val="001D3DB3"/>
    <w:rsid w:val="001D46F0"/>
    <w:rsid w:val="001D48AF"/>
    <w:rsid w:val="001D56DC"/>
    <w:rsid w:val="001D57C4"/>
    <w:rsid w:val="001D591B"/>
    <w:rsid w:val="001E1C3B"/>
    <w:rsid w:val="001E2A13"/>
    <w:rsid w:val="001E2E25"/>
    <w:rsid w:val="001E3080"/>
    <w:rsid w:val="001E382E"/>
    <w:rsid w:val="001E3A56"/>
    <w:rsid w:val="001E4306"/>
    <w:rsid w:val="001E4485"/>
    <w:rsid w:val="001E502B"/>
    <w:rsid w:val="001E55CB"/>
    <w:rsid w:val="001E55CF"/>
    <w:rsid w:val="001E6334"/>
    <w:rsid w:val="001E63D2"/>
    <w:rsid w:val="001E7C5E"/>
    <w:rsid w:val="001F0306"/>
    <w:rsid w:val="001F076E"/>
    <w:rsid w:val="001F0B6C"/>
    <w:rsid w:val="001F16DF"/>
    <w:rsid w:val="001F1B7D"/>
    <w:rsid w:val="001F1D73"/>
    <w:rsid w:val="001F20E9"/>
    <w:rsid w:val="001F2179"/>
    <w:rsid w:val="001F40F0"/>
    <w:rsid w:val="001F4FE1"/>
    <w:rsid w:val="001F5E61"/>
    <w:rsid w:val="001F65AD"/>
    <w:rsid w:val="001F78ED"/>
    <w:rsid w:val="002010A9"/>
    <w:rsid w:val="00202EE8"/>
    <w:rsid w:val="00202EF1"/>
    <w:rsid w:val="00203803"/>
    <w:rsid w:val="002049EF"/>
    <w:rsid w:val="00205084"/>
    <w:rsid w:val="00205E44"/>
    <w:rsid w:val="00206233"/>
    <w:rsid w:val="002067A6"/>
    <w:rsid w:val="00206F02"/>
    <w:rsid w:val="0021060D"/>
    <w:rsid w:val="0021079D"/>
    <w:rsid w:val="00211064"/>
    <w:rsid w:val="00211DEB"/>
    <w:rsid w:val="0021373A"/>
    <w:rsid w:val="00213A35"/>
    <w:rsid w:val="00213BEF"/>
    <w:rsid w:val="00213C17"/>
    <w:rsid w:val="00214905"/>
    <w:rsid w:val="00214DED"/>
    <w:rsid w:val="00216834"/>
    <w:rsid w:val="002204ED"/>
    <w:rsid w:val="00220673"/>
    <w:rsid w:val="00220FF8"/>
    <w:rsid w:val="00222063"/>
    <w:rsid w:val="00222B29"/>
    <w:rsid w:val="00222F05"/>
    <w:rsid w:val="00222F0B"/>
    <w:rsid w:val="00223AB0"/>
    <w:rsid w:val="00223D0D"/>
    <w:rsid w:val="0022472D"/>
    <w:rsid w:val="00224C72"/>
    <w:rsid w:val="00225BEA"/>
    <w:rsid w:val="002260B1"/>
    <w:rsid w:val="00227334"/>
    <w:rsid w:val="00227710"/>
    <w:rsid w:val="0023025F"/>
    <w:rsid w:val="002306BE"/>
    <w:rsid w:val="002310B1"/>
    <w:rsid w:val="00231B1E"/>
    <w:rsid w:val="00232D92"/>
    <w:rsid w:val="00233BEE"/>
    <w:rsid w:val="00234178"/>
    <w:rsid w:val="00234873"/>
    <w:rsid w:val="0023578E"/>
    <w:rsid w:val="0023592D"/>
    <w:rsid w:val="00235B1C"/>
    <w:rsid w:val="00235CA2"/>
    <w:rsid w:val="0024042D"/>
    <w:rsid w:val="0024123C"/>
    <w:rsid w:val="002422C6"/>
    <w:rsid w:val="00243334"/>
    <w:rsid w:val="00243893"/>
    <w:rsid w:val="00245165"/>
    <w:rsid w:val="00246073"/>
    <w:rsid w:val="00246954"/>
    <w:rsid w:val="00246E6C"/>
    <w:rsid w:val="00247119"/>
    <w:rsid w:val="00247334"/>
    <w:rsid w:val="00250D75"/>
    <w:rsid w:val="00250EF5"/>
    <w:rsid w:val="0025136A"/>
    <w:rsid w:val="00251D63"/>
    <w:rsid w:val="00252133"/>
    <w:rsid w:val="0025256D"/>
    <w:rsid w:val="00252BCB"/>
    <w:rsid w:val="00253019"/>
    <w:rsid w:val="0025392B"/>
    <w:rsid w:val="00253FFE"/>
    <w:rsid w:val="00254860"/>
    <w:rsid w:val="00254CD1"/>
    <w:rsid w:val="00256582"/>
    <w:rsid w:val="00256B0E"/>
    <w:rsid w:val="00256B14"/>
    <w:rsid w:val="00261315"/>
    <w:rsid w:val="002617DE"/>
    <w:rsid w:val="002627B9"/>
    <w:rsid w:val="00262998"/>
    <w:rsid w:val="00262A7E"/>
    <w:rsid w:val="00263BF8"/>
    <w:rsid w:val="002642F7"/>
    <w:rsid w:val="002648EB"/>
    <w:rsid w:val="00264FF4"/>
    <w:rsid w:val="00265B61"/>
    <w:rsid w:val="00265E5C"/>
    <w:rsid w:val="0026689D"/>
    <w:rsid w:val="002672C9"/>
    <w:rsid w:val="00267385"/>
    <w:rsid w:val="0026739F"/>
    <w:rsid w:val="002710AA"/>
    <w:rsid w:val="00271746"/>
    <w:rsid w:val="00271C35"/>
    <w:rsid w:val="00272616"/>
    <w:rsid w:val="002732AD"/>
    <w:rsid w:val="002736FE"/>
    <w:rsid w:val="00273C53"/>
    <w:rsid w:val="00273D39"/>
    <w:rsid w:val="002765C7"/>
    <w:rsid w:val="00276F75"/>
    <w:rsid w:val="002823A9"/>
    <w:rsid w:val="0028293B"/>
    <w:rsid w:val="00283527"/>
    <w:rsid w:val="00283A18"/>
    <w:rsid w:val="00283B9A"/>
    <w:rsid w:val="00284358"/>
    <w:rsid w:val="00284F40"/>
    <w:rsid w:val="002864AE"/>
    <w:rsid w:val="002874B9"/>
    <w:rsid w:val="002879EE"/>
    <w:rsid w:val="002900DD"/>
    <w:rsid w:val="00291A8E"/>
    <w:rsid w:val="0029227D"/>
    <w:rsid w:val="00292A02"/>
    <w:rsid w:val="002932EC"/>
    <w:rsid w:val="00293B5E"/>
    <w:rsid w:val="0029426E"/>
    <w:rsid w:val="0029479B"/>
    <w:rsid w:val="00295155"/>
    <w:rsid w:val="0029544F"/>
    <w:rsid w:val="00296A80"/>
    <w:rsid w:val="002A12F2"/>
    <w:rsid w:val="002A28DE"/>
    <w:rsid w:val="002A3DCB"/>
    <w:rsid w:val="002A45F6"/>
    <w:rsid w:val="002A46F7"/>
    <w:rsid w:val="002A52FF"/>
    <w:rsid w:val="002A5A31"/>
    <w:rsid w:val="002A5E50"/>
    <w:rsid w:val="002A65F1"/>
    <w:rsid w:val="002A6D56"/>
    <w:rsid w:val="002B0093"/>
    <w:rsid w:val="002B1067"/>
    <w:rsid w:val="002B1E71"/>
    <w:rsid w:val="002B2915"/>
    <w:rsid w:val="002B3B84"/>
    <w:rsid w:val="002B4674"/>
    <w:rsid w:val="002B4B04"/>
    <w:rsid w:val="002B5644"/>
    <w:rsid w:val="002B5678"/>
    <w:rsid w:val="002B7377"/>
    <w:rsid w:val="002B7B22"/>
    <w:rsid w:val="002B7FBE"/>
    <w:rsid w:val="002C008E"/>
    <w:rsid w:val="002C02F8"/>
    <w:rsid w:val="002C077A"/>
    <w:rsid w:val="002C0C43"/>
    <w:rsid w:val="002C0C6F"/>
    <w:rsid w:val="002C1065"/>
    <w:rsid w:val="002C1586"/>
    <w:rsid w:val="002C1A03"/>
    <w:rsid w:val="002C1E40"/>
    <w:rsid w:val="002C287D"/>
    <w:rsid w:val="002C4DD8"/>
    <w:rsid w:val="002C5487"/>
    <w:rsid w:val="002C6AD0"/>
    <w:rsid w:val="002C7DAD"/>
    <w:rsid w:val="002D2912"/>
    <w:rsid w:val="002D2AF9"/>
    <w:rsid w:val="002D2E4D"/>
    <w:rsid w:val="002D3475"/>
    <w:rsid w:val="002D37E6"/>
    <w:rsid w:val="002D3BEC"/>
    <w:rsid w:val="002D4F3F"/>
    <w:rsid w:val="002D5297"/>
    <w:rsid w:val="002D533F"/>
    <w:rsid w:val="002D6062"/>
    <w:rsid w:val="002D6CBF"/>
    <w:rsid w:val="002D7320"/>
    <w:rsid w:val="002E092E"/>
    <w:rsid w:val="002E0A00"/>
    <w:rsid w:val="002E0AAE"/>
    <w:rsid w:val="002E1094"/>
    <w:rsid w:val="002E1185"/>
    <w:rsid w:val="002E1B5B"/>
    <w:rsid w:val="002E1F0D"/>
    <w:rsid w:val="002E239F"/>
    <w:rsid w:val="002E25E3"/>
    <w:rsid w:val="002E25F9"/>
    <w:rsid w:val="002E2AFF"/>
    <w:rsid w:val="002E47EF"/>
    <w:rsid w:val="002E4861"/>
    <w:rsid w:val="002E4F67"/>
    <w:rsid w:val="002E6A5F"/>
    <w:rsid w:val="002E73C3"/>
    <w:rsid w:val="002E7F0F"/>
    <w:rsid w:val="002F0977"/>
    <w:rsid w:val="002F0B45"/>
    <w:rsid w:val="002F1B23"/>
    <w:rsid w:val="002F1B87"/>
    <w:rsid w:val="002F257A"/>
    <w:rsid w:val="002F47F2"/>
    <w:rsid w:val="002F4CF6"/>
    <w:rsid w:val="002F4FBE"/>
    <w:rsid w:val="002F6F34"/>
    <w:rsid w:val="00301739"/>
    <w:rsid w:val="0030228C"/>
    <w:rsid w:val="003030C7"/>
    <w:rsid w:val="00303F17"/>
    <w:rsid w:val="003048C0"/>
    <w:rsid w:val="00304A79"/>
    <w:rsid w:val="0030553D"/>
    <w:rsid w:val="00305E4A"/>
    <w:rsid w:val="00307175"/>
    <w:rsid w:val="0030745A"/>
    <w:rsid w:val="00307568"/>
    <w:rsid w:val="0030781F"/>
    <w:rsid w:val="00307BB5"/>
    <w:rsid w:val="003109D5"/>
    <w:rsid w:val="00310B9D"/>
    <w:rsid w:val="0031126D"/>
    <w:rsid w:val="003117FF"/>
    <w:rsid w:val="00313250"/>
    <w:rsid w:val="00314C6D"/>
    <w:rsid w:val="003157FC"/>
    <w:rsid w:val="00315B59"/>
    <w:rsid w:val="00315BFF"/>
    <w:rsid w:val="00316890"/>
    <w:rsid w:val="00316F67"/>
    <w:rsid w:val="0031702B"/>
    <w:rsid w:val="0032064E"/>
    <w:rsid w:val="00320972"/>
    <w:rsid w:val="003210D0"/>
    <w:rsid w:val="00321D18"/>
    <w:rsid w:val="00322525"/>
    <w:rsid w:val="003226F3"/>
    <w:rsid w:val="0032270D"/>
    <w:rsid w:val="003231AD"/>
    <w:rsid w:val="00326A95"/>
    <w:rsid w:val="00327D9B"/>
    <w:rsid w:val="0033003A"/>
    <w:rsid w:val="003307A5"/>
    <w:rsid w:val="0033097D"/>
    <w:rsid w:val="00332F25"/>
    <w:rsid w:val="003331E6"/>
    <w:rsid w:val="0033567E"/>
    <w:rsid w:val="00335A31"/>
    <w:rsid w:val="003368A3"/>
    <w:rsid w:val="00337F13"/>
    <w:rsid w:val="00340DAB"/>
    <w:rsid w:val="0034133B"/>
    <w:rsid w:val="0034139C"/>
    <w:rsid w:val="00341618"/>
    <w:rsid w:val="0034197D"/>
    <w:rsid w:val="00342656"/>
    <w:rsid w:val="00342873"/>
    <w:rsid w:val="00343A10"/>
    <w:rsid w:val="00344B3F"/>
    <w:rsid w:val="0034504C"/>
    <w:rsid w:val="003468F6"/>
    <w:rsid w:val="00346D8E"/>
    <w:rsid w:val="00347BA0"/>
    <w:rsid w:val="00347D7D"/>
    <w:rsid w:val="003518AB"/>
    <w:rsid w:val="00351FEE"/>
    <w:rsid w:val="003539C9"/>
    <w:rsid w:val="003543A6"/>
    <w:rsid w:val="00354C20"/>
    <w:rsid w:val="00355271"/>
    <w:rsid w:val="003555CE"/>
    <w:rsid w:val="00355B7E"/>
    <w:rsid w:val="00356588"/>
    <w:rsid w:val="00356988"/>
    <w:rsid w:val="00356C0A"/>
    <w:rsid w:val="00357652"/>
    <w:rsid w:val="0035788E"/>
    <w:rsid w:val="00357E70"/>
    <w:rsid w:val="00360EC4"/>
    <w:rsid w:val="0036104C"/>
    <w:rsid w:val="003621FC"/>
    <w:rsid w:val="00363351"/>
    <w:rsid w:val="0036377A"/>
    <w:rsid w:val="003639B8"/>
    <w:rsid w:val="0036564C"/>
    <w:rsid w:val="00365731"/>
    <w:rsid w:val="003659C5"/>
    <w:rsid w:val="00365DD8"/>
    <w:rsid w:val="003661DE"/>
    <w:rsid w:val="003674DD"/>
    <w:rsid w:val="00367B72"/>
    <w:rsid w:val="00370639"/>
    <w:rsid w:val="00370E2D"/>
    <w:rsid w:val="00371502"/>
    <w:rsid w:val="00371B02"/>
    <w:rsid w:val="00372409"/>
    <w:rsid w:val="003739CC"/>
    <w:rsid w:val="00374E05"/>
    <w:rsid w:val="003753B7"/>
    <w:rsid w:val="00375870"/>
    <w:rsid w:val="00376C73"/>
    <w:rsid w:val="003771B8"/>
    <w:rsid w:val="00377418"/>
    <w:rsid w:val="0037773B"/>
    <w:rsid w:val="00377D7F"/>
    <w:rsid w:val="00380815"/>
    <w:rsid w:val="00380A2B"/>
    <w:rsid w:val="00380EA6"/>
    <w:rsid w:val="00380F4D"/>
    <w:rsid w:val="00381391"/>
    <w:rsid w:val="003813BE"/>
    <w:rsid w:val="00383876"/>
    <w:rsid w:val="00384912"/>
    <w:rsid w:val="00386439"/>
    <w:rsid w:val="00387010"/>
    <w:rsid w:val="00387814"/>
    <w:rsid w:val="0039037B"/>
    <w:rsid w:val="003903E0"/>
    <w:rsid w:val="0039126B"/>
    <w:rsid w:val="003915BE"/>
    <w:rsid w:val="00391AF2"/>
    <w:rsid w:val="0039594E"/>
    <w:rsid w:val="0039621A"/>
    <w:rsid w:val="003A20B6"/>
    <w:rsid w:val="003A2759"/>
    <w:rsid w:val="003A34F7"/>
    <w:rsid w:val="003A3B2F"/>
    <w:rsid w:val="003A4833"/>
    <w:rsid w:val="003A4A46"/>
    <w:rsid w:val="003A5A95"/>
    <w:rsid w:val="003A5EE0"/>
    <w:rsid w:val="003A61BB"/>
    <w:rsid w:val="003A6B15"/>
    <w:rsid w:val="003A7440"/>
    <w:rsid w:val="003B0369"/>
    <w:rsid w:val="003B1707"/>
    <w:rsid w:val="003B36A3"/>
    <w:rsid w:val="003B39FF"/>
    <w:rsid w:val="003B4D64"/>
    <w:rsid w:val="003B6C78"/>
    <w:rsid w:val="003B7BEB"/>
    <w:rsid w:val="003C036C"/>
    <w:rsid w:val="003C1631"/>
    <w:rsid w:val="003C1C5E"/>
    <w:rsid w:val="003C26E8"/>
    <w:rsid w:val="003C2E27"/>
    <w:rsid w:val="003C35A2"/>
    <w:rsid w:val="003C3E3B"/>
    <w:rsid w:val="003C4D00"/>
    <w:rsid w:val="003C52AF"/>
    <w:rsid w:val="003C589D"/>
    <w:rsid w:val="003C5DBD"/>
    <w:rsid w:val="003C76D3"/>
    <w:rsid w:val="003C78FA"/>
    <w:rsid w:val="003C7B4C"/>
    <w:rsid w:val="003D0BEF"/>
    <w:rsid w:val="003D0F37"/>
    <w:rsid w:val="003D1154"/>
    <w:rsid w:val="003D1ED1"/>
    <w:rsid w:val="003D2189"/>
    <w:rsid w:val="003D2544"/>
    <w:rsid w:val="003D2BBD"/>
    <w:rsid w:val="003D3C86"/>
    <w:rsid w:val="003D465F"/>
    <w:rsid w:val="003D4CD6"/>
    <w:rsid w:val="003D4FED"/>
    <w:rsid w:val="003D6B99"/>
    <w:rsid w:val="003D70A5"/>
    <w:rsid w:val="003D73E4"/>
    <w:rsid w:val="003D7887"/>
    <w:rsid w:val="003D796D"/>
    <w:rsid w:val="003D7F3D"/>
    <w:rsid w:val="003E0D51"/>
    <w:rsid w:val="003E0DFE"/>
    <w:rsid w:val="003E14C1"/>
    <w:rsid w:val="003E2201"/>
    <w:rsid w:val="003E230C"/>
    <w:rsid w:val="003E325A"/>
    <w:rsid w:val="003E3447"/>
    <w:rsid w:val="003E37E2"/>
    <w:rsid w:val="003E3931"/>
    <w:rsid w:val="003E3F23"/>
    <w:rsid w:val="003E4F19"/>
    <w:rsid w:val="003E518B"/>
    <w:rsid w:val="003E5D7E"/>
    <w:rsid w:val="003E656F"/>
    <w:rsid w:val="003E74C4"/>
    <w:rsid w:val="003F0309"/>
    <w:rsid w:val="003F05C5"/>
    <w:rsid w:val="003F1755"/>
    <w:rsid w:val="003F25F7"/>
    <w:rsid w:val="003F2B6F"/>
    <w:rsid w:val="003F2E9C"/>
    <w:rsid w:val="003F32BD"/>
    <w:rsid w:val="003F362E"/>
    <w:rsid w:val="003F41DB"/>
    <w:rsid w:val="003F54D9"/>
    <w:rsid w:val="003F5ED2"/>
    <w:rsid w:val="003F6467"/>
    <w:rsid w:val="003F699A"/>
    <w:rsid w:val="003F6B25"/>
    <w:rsid w:val="003F771D"/>
    <w:rsid w:val="003F793C"/>
    <w:rsid w:val="003F7F9C"/>
    <w:rsid w:val="0040087B"/>
    <w:rsid w:val="0040121B"/>
    <w:rsid w:val="00401BCE"/>
    <w:rsid w:val="00401C47"/>
    <w:rsid w:val="0040269A"/>
    <w:rsid w:val="00402888"/>
    <w:rsid w:val="00403F09"/>
    <w:rsid w:val="00404287"/>
    <w:rsid w:val="00404633"/>
    <w:rsid w:val="00404800"/>
    <w:rsid w:val="00404A38"/>
    <w:rsid w:val="00404ED8"/>
    <w:rsid w:val="00405197"/>
    <w:rsid w:val="00406645"/>
    <w:rsid w:val="00406A50"/>
    <w:rsid w:val="00406FEE"/>
    <w:rsid w:val="004070EA"/>
    <w:rsid w:val="004073F0"/>
    <w:rsid w:val="004077AB"/>
    <w:rsid w:val="00407AF3"/>
    <w:rsid w:val="00407DEA"/>
    <w:rsid w:val="00410013"/>
    <w:rsid w:val="00410333"/>
    <w:rsid w:val="00410A80"/>
    <w:rsid w:val="00411A41"/>
    <w:rsid w:val="00411A8A"/>
    <w:rsid w:val="00411ADF"/>
    <w:rsid w:val="00411AF4"/>
    <w:rsid w:val="00412C12"/>
    <w:rsid w:val="00413125"/>
    <w:rsid w:val="004137BA"/>
    <w:rsid w:val="00417BD9"/>
    <w:rsid w:val="00417CAC"/>
    <w:rsid w:val="00417CEA"/>
    <w:rsid w:val="0042022C"/>
    <w:rsid w:val="00420607"/>
    <w:rsid w:val="00421678"/>
    <w:rsid w:val="004219E6"/>
    <w:rsid w:val="004223B0"/>
    <w:rsid w:val="004227C5"/>
    <w:rsid w:val="004249AA"/>
    <w:rsid w:val="00425D60"/>
    <w:rsid w:val="00426093"/>
    <w:rsid w:val="004263F7"/>
    <w:rsid w:val="0042688C"/>
    <w:rsid w:val="004269DF"/>
    <w:rsid w:val="00426B6C"/>
    <w:rsid w:val="004273EC"/>
    <w:rsid w:val="00427513"/>
    <w:rsid w:val="00427E55"/>
    <w:rsid w:val="00430FE0"/>
    <w:rsid w:val="00433314"/>
    <w:rsid w:val="004339D1"/>
    <w:rsid w:val="0043431F"/>
    <w:rsid w:val="00434D79"/>
    <w:rsid w:val="00435698"/>
    <w:rsid w:val="00436179"/>
    <w:rsid w:val="004366B3"/>
    <w:rsid w:val="00437C3C"/>
    <w:rsid w:val="004400D3"/>
    <w:rsid w:val="004405C0"/>
    <w:rsid w:val="00440E08"/>
    <w:rsid w:val="004416BF"/>
    <w:rsid w:val="00441C16"/>
    <w:rsid w:val="00441FE6"/>
    <w:rsid w:val="00442011"/>
    <w:rsid w:val="00442DBF"/>
    <w:rsid w:val="0044563F"/>
    <w:rsid w:val="004458BC"/>
    <w:rsid w:val="00447951"/>
    <w:rsid w:val="0045006F"/>
    <w:rsid w:val="00450649"/>
    <w:rsid w:val="00450EE8"/>
    <w:rsid w:val="00451D58"/>
    <w:rsid w:val="00453BA9"/>
    <w:rsid w:val="0045463B"/>
    <w:rsid w:val="00455C51"/>
    <w:rsid w:val="00457DD3"/>
    <w:rsid w:val="00460AAD"/>
    <w:rsid w:val="00462055"/>
    <w:rsid w:val="004622FD"/>
    <w:rsid w:val="0046333C"/>
    <w:rsid w:val="00463914"/>
    <w:rsid w:val="00463B22"/>
    <w:rsid w:val="00463B3D"/>
    <w:rsid w:val="00463E78"/>
    <w:rsid w:val="004644F7"/>
    <w:rsid w:val="004658F4"/>
    <w:rsid w:val="00466F01"/>
    <w:rsid w:val="0046715F"/>
    <w:rsid w:val="004679B3"/>
    <w:rsid w:val="004700DB"/>
    <w:rsid w:val="00470453"/>
    <w:rsid w:val="00471662"/>
    <w:rsid w:val="00472575"/>
    <w:rsid w:val="004729E0"/>
    <w:rsid w:val="00472A17"/>
    <w:rsid w:val="00472DCE"/>
    <w:rsid w:val="004731FA"/>
    <w:rsid w:val="004742C3"/>
    <w:rsid w:val="00474390"/>
    <w:rsid w:val="00474FF1"/>
    <w:rsid w:val="004754E8"/>
    <w:rsid w:val="0047592A"/>
    <w:rsid w:val="004773E1"/>
    <w:rsid w:val="00477D15"/>
    <w:rsid w:val="0048061E"/>
    <w:rsid w:val="00481531"/>
    <w:rsid w:val="00482DE4"/>
    <w:rsid w:val="0048332A"/>
    <w:rsid w:val="0048368F"/>
    <w:rsid w:val="004857C5"/>
    <w:rsid w:val="00485A21"/>
    <w:rsid w:val="00485C7C"/>
    <w:rsid w:val="00486D60"/>
    <w:rsid w:val="00490BAD"/>
    <w:rsid w:val="0049104E"/>
    <w:rsid w:val="0049201C"/>
    <w:rsid w:val="0049231A"/>
    <w:rsid w:val="00492DFF"/>
    <w:rsid w:val="004932D3"/>
    <w:rsid w:val="00493374"/>
    <w:rsid w:val="00493436"/>
    <w:rsid w:val="00494FCE"/>
    <w:rsid w:val="00495D87"/>
    <w:rsid w:val="00496E65"/>
    <w:rsid w:val="00497D4B"/>
    <w:rsid w:val="004A089C"/>
    <w:rsid w:val="004A1653"/>
    <w:rsid w:val="004A2544"/>
    <w:rsid w:val="004A2A3D"/>
    <w:rsid w:val="004A30C5"/>
    <w:rsid w:val="004A351D"/>
    <w:rsid w:val="004A4B0F"/>
    <w:rsid w:val="004A4D0C"/>
    <w:rsid w:val="004A6395"/>
    <w:rsid w:val="004A63F5"/>
    <w:rsid w:val="004A6ABF"/>
    <w:rsid w:val="004A6E1C"/>
    <w:rsid w:val="004B0C31"/>
    <w:rsid w:val="004B0C45"/>
    <w:rsid w:val="004B0F07"/>
    <w:rsid w:val="004B1243"/>
    <w:rsid w:val="004B18A9"/>
    <w:rsid w:val="004B1985"/>
    <w:rsid w:val="004B1E60"/>
    <w:rsid w:val="004B23EA"/>
    <w:rsid w:val="004B2740"/>
    <w:rsid w:val="004B2C85"/>
    <w:rsid w:val="004B3C12"/>
    <w:rsid w:val="004B49C2"/>
    <w:rsid w:val="004B6262"/>
    <w:rsid w:val="004C01F8"/>
    <w:rsid w:val="004C145E"/>
    <w:rsid w:val="004C1D74"/>
    <w:rsid w:val="004C2779"/>
    <w:rsid w:val="004C28CA"/>
    <w:rsid w:val="004C314B"/>
    <w:rsid w:val="004C409A"/>
    <w:rsid w:val="004C5B57"/>
    <w:rsid w:val="004C5BFC"/>
    <w:rsid w:val="004C5E30"/>
    <w:rsid w:val="004C67F5"/>
    <w:rsid w:val="004C6A3B"/>
    <w:rsid w:val="004C7074"/>
    <w:rsid w:val="004C7344"/>
    <w:rsid w:val="004C7846"/>
    <w:rsid w:val="004D1EF8"/>
    <w:rsid w:val="004D205A"/>
    <w:rsid w:val="004D270F"/>
    <w:rsid w:val="004D2D07"/>
    <w:rsid w:val="004D30F4"/>
    <w:rsid w:val="004D4D5F"/>
    <w:rsid w:val="004D4E40"/>
    <w:rsid w:val="004D545E"/>
    <w:rsid w:val="004D56C1"/>
    <w:rsid w:val="004D6130"/>
    <w:rsid w:val="004D652B"/>
    <w:rsid w:val="004D678C"/>
    <w:rsid w:val="004D6AFF"/>
    <w:rsid w:val="004E0C43"/>
    <w:rsid w:val="004E0F7B"/>
    <w:rsid w:val="004E1EC4"/>
    <w:rsid w:val="004E2AEE"/>
    <w:rsid w:val="004E2B03"/>
    <w:rsid w:val="004E322D"/>
    <w:rsid w:val="004E3BFF"/>
    <w:rsid w:val="004E44EF"/>
    <w:rsid w:val="004E5857"/>
    <w:rsid w:val="004E5907"/>
    <w:rsid w:val="004E5D12"/>
    <w:rsid w:val="004E6048"/>
    <w:rsid w:val="004E6F2B"/>
    <w:rsid w:val="004E7046"/>
    <w:rsid w:val="004E7C19"/>
    <w:rsid w:val="004F013F"/>
    <w:rsid w:val="004F083A"/>
    <w:rsid w:val="004F0D57"/>
    <w:rsid w:val="004F1AE0"/>
    <w:rsid w:val="004F1F85"/>
    <w:rsid w:val="004F2B58"/>
    <w:rsid w:val="004F2D03"/>
    <w:rsid w:val="004F4D83"/>
    <w:rsid w:val="004F51D3"/>
    <w:rsid w:val="004F5AC3"/>
    <w:rsid w:val="004F631F"/>
    <w:rsid w:val="004F737D"/>
    <w:rsid w:val="00500056"/>
    <w:rsid w:val="00500437"/>
    <w:rsid w:val="005005C1"/>
    <w:rsid w:val="00500F88"/>
    <w:rsid w:val="00502216"/>
    <w:rsid w:val="0050235F"/>
    <w:rsid w:val="00502B7F"/>
    <w:rsid w:val="0050589D"/>
    <w:rsid w:val="00506725"/>
    <w:rsid w:val="00510691"/>
    <w:rsid w:val="00510732"/>
    <w:rsid w:val="00511FB0"/>
    <w:rsid w:val="00512B61"/>
    <w:rsid w:val="005130B3"/>
    <w:rsid w:val="00513311"/>
    <w:rsid w:val="005135CE"/>
    <w:rsid w:val="00513734"/>
    <w:rsid w:val="00514430"/>
    <w:rsid w:val="00515533"/>
    <w:rsid w:val="00515B41"/>
    <w:rsid w:val="00516C33"/>
    <w:rsid w:val="00516F2B"/>
    <w:rsid w:val="005173A0"/>
    <w:rsid w:val="00517513"/>
    <w:rsid w:val="0052198C"/>
    <w:rsid w:val="005237AE"/>
    <w:rsid w:val="00523A74"/>
    <w:rsid w:val="005243E9"/>
    <w:rsid w:val="0052440E"/>
    <w:rsid w:val="00524C12"/>
    <w:rsid w:val="005255DA"/>
    <w:rsid w:val="00526435"/>
    <w:rsid w:val="0052684E"/>
    <w:rsid w:val="00527B9A"/>
    <w:rsid w:val="00527C37"/>
    <w:rsid w:val="00527D36"/>
    <w:rsid w:val="00530F21"/>
    <w:rsid w:val="005312BE"/>
    <w:rsid w:val="00531D4F"/>
    <w:rsid w:val="00531FFF"/>
    <w:rsid w:val="0053202A"/>
    <w:rsid w:val="00532232"/>
    <w:rsid w:val="005322EB"/>
    <w:rsid w:val="005329C3"/>
    <w:rsid w:val="005336DB"/>
    <w:rsid w:val="005348AE"/>
    <w:rsid w:val="00534DFE"/>
    <w:rsid w:val="00535706"/>
    <w:rsid w:val="00535ED4"/>
    <w:rsid w:val="005364D8"/>
    <w:rsid w:val="00536931"/>
    <w:rsid w:val="00536D68"/>
    <w:rsid w:val="0053740A"/>
    <w:rsid w:val="00540505"/>
    <w:rsid w:val="005406A7"/>
    <w:rsid w:val="00540BC3"/>
    <w:rsid w:val="005416DB"/>
    <w:rsid w:val="005417E0"/>
    <w:rsid w:val="005417F8"/>
    <w:rsid w:val="0054226E"/>
    <w:rsid w:val="00543227"/>
    <w:rsid w:val="00543328"/>
    <w:rsid w:val="005436AE"/>
    <w:rsid w:val="00543825"/>
    <w:rsid w:val="00543965"/>
    <w:rsid w:val="00543D28"/>
    <w:rsid w:val="00544B43"/>
    <w:rsid w:val="00544E27"/>
    <w:rsid w:val="00545162"/>
    <w:rsid w:val="005452D4"/>
    <w:rsid w:val="005454AF"/>
    <w:rsid w:val="00546C69"/>
    <w:rsid w:val="00546CBC"/>
    <w:rsid w:val="00546D47"/>
    <w:rsid w:val="00546DA9"/>
    <w:rsid w:val="00547057"/>
    <w:rsid w:val="005470FB"/>
    <w:rsid w:val="00547342"/>
    <w:rsid w:val="00547632"/>
    <w:rsid w:val="00547B8C"/>
    <w:rsid w:val="00547F1C"/>
    <w:rsid w:val="00550846"/>
    <w:rsid w:val="00550D68"/>
    <w:rsid w:val="005514C7"/>
    <w:rsid w:val="00552381"/>
    <w:rsid w:val="005538C6"/>
    <w:rsid w:val="00554271"/>
    <w:rsid w:val="0055434F"/>
    <w:rsid w:val="00554653"/>
    <w:rsid w:val="00554FC6"/>
    <w:rsid w:val="005552BA"/>
    <w:rsid w:val="00555334"/>
    <w:rsid w:val="0055614B"/>
    <w:rsid w:val="0055684C"/>
    <w:rsid w:val="00557B4C"/>
    <w:rsid w:val="00560F5F"/>
    <w:rsid w:val="005639B3"/>
    <w:rsid w:val="00564445"/>
    <w:rsid w:val="00564AC8"/>
    <w:rsid w:val="00565C5D"/>
    <w:rsid w:val="00566B59"/>
    <w:rsid w:val="00567D87"/>
    <w:rsid w:val="00567EA3"/>
    <w:rsid w:val="00567F9D"/>
    <w:rsid w:val="0057062C"/>
    <w:rsid w:val="00570E04"/>
    <w:rsid w:val="00571481"/>
    <w:rsid w:val="00574860"/>
    <w:rsid w:val="00574872"/>
    <w:rsid w:val="00574B78"/>
    <w:rsid w:val="00574C3E"/>
    <w:rsid w:val="00574D24"/>
    <w:rsid w:val="005753B1"/>
    <w:rsid w:val="00575FF4"/>
    <w:rsid w:val="00576BDC"/>
    <w:rsid w:val="00577FD5"/>
    <w:rsid w:val="00581945"/>
    <w:rsid w:val="005826D7"/>
    <w:rsid w:val="005826DB"/>
    <w:rsid w:val="005834F0"/>
    <w:rsid w:val="00583EFF"/>
    <w:rsid w:val="00585AC4"/>
    <w:rsid w:val="00585BE8"/>
    <w:rsid w:val="00585CF5"/>
    <w:rsid w:val="00585DF0"/>
    <w:rsid w:val="005865CC"/>
    <w:rsid w:val="00586B70"/>
    <w:rsid w:val="005871D0"/>
    <w:rsid w:val="0058765A"/>
    <w:rsid w:val="00587809"/>
    <w:rsid w:val="00590F5B"/>
    <w:rsid w:val="0059159C"/>
    <w:rsid w:val="00591DA5"/>
    <w:rsid w:val="005925DB"/>
    <w:rsid w:val="00592F14"/>
    <w:rsid w:val="00593E87"/>
    <w:rsid w:val="00595856"/>
    <w:rsid w:val="005971E1"/>
    <w:rsid w:val="00597448"/>
    <w:rsid w:val="005A03BF"/>
    <w:rsid w:val="005A0507"/>
    <w:rsid w:val="005A152A"/>
    <w:rsid w:val="005A2A54"/>
    <w:rsid w:val="005A3110"/>
    <w:rsid w:val="005A347E"/>
    <w:rsid w:val="005A417C"/>
    <w:rsid w:val="005A4B24"/>
    <w:rsid w:val="005A4D10"/>
    <w:rsid w:val="005A4E45"/>
    <w:rsid w:val="005A5C76"/>
    <w:rsid w:val="005A6593"/>
    <w:rsid w:val="005A67DE"/>
    <w:rsid w:val="005A68A3"/>
    <w:rsid w:val="005A6902"/>
    <w:rsid w:val="005A6DC2"/>
    <w:rsid w:val="005A78E9"/>
    <w:rsid w:val="005B0785"/>
    <w:rsid w:val="005B0B78"/>
    <w:rsid w:val="005B1817"/>
    <w:rsid w:val="005B1998"/>
    <w:rsid w:val="005B2D8F"/>
    <w:rsid w:val="005B32C6"/>
    <w:rsid w:val="005B33B2"/>
    <w:rsid w:val="005B5731"/>
    <w:rsid w:val="005B5D81"/>
    <w:rsid w:val="005B6EFE"/>
    <w:rsid w:val="005B7F0A"/>
    <w:rsid w:val="005C082B"/>
    <w:rsid w:val="005C0E8D"/>
    <w:rsid w:val="005C2176"/>
    <w:rsid w:val="005C430D"/>
    <w:rsid w:val="005C47E8"/>
    <w:rsid w:val="005C51F9"/>
    <w:rsid w:val="005C5471"/>
    <w:rsid w:val="005C59E8"/>
    <w:rsid w:val="005C751B"/>
    <w:rsid w:val="005C759B"/>
    <w:rsid w:val="005C79F5"/>
    <w:rsid w:val="005D00F2"/>
    <w:rsid w:val="005D0564"/>
    <w:rsid w:val="005D21C4"/>
    <w:rsid w:val="005D27B1"/>
    <w:rsid w:val="005D3620"/>
    <w:rsid w:val="005D3F90"/>
    <w:rsid w:val="005D54BC"/>
    <w:rsid w:val="005D5536"/>
    <w:rsid w:val="005D5EA4"/>
    <w:rsid w:val="005D6579"/>
    <w:rsid w:val="005D7743"/>
    <w:rsid w:val="005D7B2B"/>
    <w:rsid w:val="005E10C2"/>
    <w:rsid w:val="005E14BD"/>
    <w:rsid w:val="005E1686"/>
    <w:rsid w:val="005E1884"/>
    <w:rsid w:val="005E21D7"/>
    <w:rsid w:val="005E237E"/>
    <w:rsid w:val="005E2465"/>
    <w:rsid w:val="005E2A34"/>
    <w:rsid w:val="005E3397"/>
    <w:rsid w:val="005E42C4"/>
    <w:rsid w:val="005E46AB"/>
    <w:rsid w:val="005E4C75"/>
    <w:rsid w:val="005E5CA6"/>
    <w:rsid w:val="005E5E8B"/>
    <w:rsid w:val="005E601C"/>
    <w:rsid w:val="005E7E1A"/>
    <w:rsid w:val="005F0989"/>
    <w:rsid w:val="005F1DD3"/>
    <w:rsid w:val="005F1EFB"/>
    <w:rsid w:val="005F2E61"/>
    <w:rsid w:val="005F32B6"/>
    <w:rsid w:val="005F4012"/>
    <w:rsid w:val="005F52FF"/>
    <w:rsid w:val="005F799D"/>
    <w:rsid w:val="0060084B"/>
    <w:rsid w:val="00600DDE"/>
    <w:rsid w:val="00600E96"/>
    <w:rsid w:val="00601C35"/>
    <w:rsid w:val="006023CD"/>
    <w:rsid w:val="006024B8"/>
    <w:rsid w:val="00602860"/>
    <w:rsid w:val="00602868"/>
    <w:rsid w:val="00603FB9"/>
    <w:rsid w:val="00604213"/>
    <w:rsid w:val="006043BD"/>
    <w:rsid w:val="00604E44"/>
    <w:rsid w:val="0060508D"/>
    <w:rsid w:val="00605165"/>
    <w:rsid w:val="00605757"/>
    <w:rsid w:val="00605D1E"/>
    <w:rsid w:val="00607C64"/>
    <w:rsid w:val="00607D2B"/>
    <w:rsid w:val="00610125"/>
    <w:rsid w:val="006105F8"/>
    <w:rsid w:val="006118B8"/>
    <w:rsid w:val="006134A3"/>
    <w:rsid w:val="00613FD3"/>
    <w:rsid w:val="00614E34"/>
    <w:rsid w:val="00615CE0"/>
    <w:rsid w:val="00617C0B"/>
    <w:rsid w:val="0062089E"/>
    <w:rsid w:val="00620B16"/>
    <w:rsid w:val="00621517"/>
    <w:rsid w:val="00622281"/>
    <w:rsid w:val="006222C0"/>
    <w:rsid w:val="0062283C"/>
    <w:rsid w:val="00624777"/>
    <w:rsid w:val="006255C9"/>
    <w:rsid w:val="0062667A"/>
    <w:rsid w:val="006303AA"/>
    <w:rsid w:val="006304AC"/>
    <w:rsid w:val="00630958"/>
    <w:rsid w:val="00630F20"/>
    <w:rsid w:val="00632346"/>
    <w:rsid w:val="00632B58"/>
    <w:rsid w:val="0063347D"/>
    <w:rsid w:val="00634186"/>
    <w:rsid w:val="00634338"/>
    <w:rsid w:val="00634989"/>
    <w:rsid w:val="0063640C"/>
    <w:rsid w:val="00637833"/>
    <w:rsid w:val="00637EE8"/>
    <w:rsid w:val="006403FF"/>
    <w:rsid w:val="0064049F"/>
    <w:rsid w:val="006405E1"/>
    <w:rsid w:val="00640FBC"/>
    <w:rsid w:val="006411F4"/>
    <w:rsid w:val="0064192C"/>
    <w:rsid w:val="00641EDC"/>
    <w:rsid w:val="0064282A"/>
    <w:rsid w:val="00642FC6"/>
    <w:rsid w:val="006433C3"/>
    <w:rsid w:val="00643B89"/>
    <w:rsid w:val="00643E98"/>
    <w:rsid w:val="00643FFC"/>
    <w:rsid w:val="00646588"/>
    <w:rsid w:val="00650107"/>
    <w:rsid w:val="00651009"/>
    <w:rsid w:val="00651797"/>
    <w:rsid w:val="00651CF6"/>
    <w:rsid w:val="006523E4"/>
    <w:rsid w:val="0065245B"/>
    <w:rsid w:val="006524C0"/>
    <w:rsid w:val="00652F6B"/>
    <w:rsid w:val="00653517"/>
    <w:rsid w:val="00654054"/>
    <w:rsid w:val="00655CDB"/>
    <w:rsid w:val="006565AB"/>
    <w:rsid w:val="006571D8"/>
    <w:rsid w:val="006578F3"/>
    <w:rsid w:val="00657ACD"/>
    <w:rsid w:val="00657C93"/>
    <w:rsid w:val="00660586"/>
    <w:rsid w:val="00660CD4"/>
    <w:rsid w:val="00662019"/>
    <w:rsid w:val="006630E0"/>
    <w:rsid w:val="006631D8"/>
    <w:rsid w:val="006642A2"/>
    <w:rsid w:val="00665897"/>
    <w:rsid w:val="00665C83"/>
    <w:rsid w:val="00665E5F"/>
    <w:rsid w:val="0067092F"/>
    <w:rsid w:val="00670DDA"/>
    <w:rsid w:val="0067197E"/>
    <w:rsid w:val="00672C5B"/>
    <w:rsid w:val="0067393E"/>
    <w:rsid w:val="00673DF9"/>
    <w:rsid w:val="00674B02"/>
    <w:rsid w:val="00674B53"/>
    <w:rsid w:val="006759EE"/>
    <w:rsid w:val="0067633F"/>
    <w:rsid w:val="00676D69"/>
    <w:rsid w:val="0067765D"/>
    <w:rsid w:val="00677BED"/>
    <w:rsid w:val="00677F17"/>
    <w:rsid w:val="00680788"/>
    <w:rsid w:val="00681BD0"/>
    <w:rsid w:val="00682813"/>
    <w:rsid w:val="00682D5F"/>
    <w:rsid w:val="00683658"/>
    <w:rsid w:val="006836D4"/>
    <w:rsid w:val="00683732"/>
    <w:rsid w:val="0068414F"/>
    <w:rsid w:val="00686834"/>
    <w:rsid w:val="00686AE9"/>
    <w:rsid w:val="00686FB4"/>
    <w:rsid w:val="006871ED"/>
    <w:rsid w:val="00687C40"/>
    <w:rsid w:val="006901F3"/>
    <w:rsid w:val="006907C2"/>
    <w:rsid w:val="00690DC0"/>
    <w:rsid w:val="00691149"/>
    <w:rsid w:val="00691858"/>
    <w:rsid w:val="00691F16"/>
    <w:rsid w:val="006925DB"/>
    <w:rsid w:val="006925EB"/>
    <w:rsid w:val="00692679"/>
    <w:rsid w:val="00692790"/>
    <w:rsid w:val="0069319F"/>
    <w:rsid w:val="006945A1"/>
    <w:rsid w:val="00694B0F"/>
    <w:rsid w:val="00696014"/>
    <w:rsid w:val="006970CF"/>
    <w:rsid w:val="00697360"/>
    <w:rsid w:val="00697AD7"/>
    <w:rsid w:val="006A0D01"/>
    <w:rsid w:val="006A26C0"/>
    <w:rsid w:val="006A2FB3"/>
    <w:rsid w:val="006A3846"/>
    <w:rsid w:val="006A3AA2"/>
    <w:rsid w:val="006A4946"/>
    <w:rsid w:val="006A49FF"/>
    <w:rsid w:val="006A4F86"/>
    <w:rsid w:val="006A548A"/>
    <w:rsid w:val="006A570A"/>
    <w:rsid w:val="006A6591"/>
    <w:rsid w:val="006A71DC"/>
    <w:rsid w:val="006B0173"/>
    <w:rsid w:val="006B0339"/>
    <w:rsid w:val="006B0F84"/>
    <w:rsid w:val="006B1451"/>
    <w:rsid w:val="006B1C09"/>
    <w:rsid w:val="006B3918"/>
    <w:rsid w:val="006B40F3"/>
    <w:rsid w:val="006B4244"/>
    <w:rsid w:val="006B7958"/>
    <w:rsid w:val="006C05A2"/>
    <w:rsid w:val="006C069D"/>
    <w:rsid w:val="006C14A3"/>
    <w:rsid w:val="006C1AE4"/>
    <w:rsid w:val="006C248A"/>
    <w:rsid w:val="006C295C"/>
    <w:rsid w:val="006C34C9"/>
    <w:rsid w:val="006C482C"/>
    <w:rsid w:val="006C5886"/>
    <w:rsid w:val="006C6168"/>
    <w:rsid w:val="006C6B01"/>
    <w:rsid w:val="006C6B75"/>
    <w:rsid w:val="006C7BB2"/>
    <w:rsid w:val="006D1656"/>
    <w:rsid w:val="006D2753"/>
    <w:rsid w:val="006D37BC"/>
    <w:rsid w:val="006D4112"/>
    <w:rsid w:val="006D4280"/>
    <w:rsid w:val="006D5107"/>
    <w:rsid w:val="006D6A34"/>
    <w:rsid w:val="006D736B"/>
    <w:rsid w:val="006D7587"/>
    <w:rsid w:val="006D7A84"/>
    <w:rsid w:val="006D7E74"/>
    <w:rsid w:val="006D7F1D"/>
    <w:rsid w:val="006E136C"/>
    <w:rsid w:val="006E185D"/>
    <w:rsid w:val="006E209E"/>
    <w:rsid w:val="006E3EE5"/>
    <w:rsid w:val="006E43E2"/>
    <w:rsid w:val="006E46F6"/>
    <w:rsid w:val="006E5D95"/>
    <w:rsid w:val="006E73AA"/>
    <w:rsid w:val="006E73DD"/>
    <w:rsid w:val="006E78C7"/>
    <w:rsid w:val="006F296A"/>
    <w:rsid w:val="006F3B0A"/>
    <w:rsid w:val="006F4B7C"/>
    <w:rsid w:val="006F4D1E"/>
    <w:rsid w:val="006F5858"/>
    <w:rsid w:val="006F67D0"/>
    <w:rsid w:val="006F785C"/>
    <w:rsid w:val="006F7A06"/>
    <w:rsid w:val="006F7C1B"/>
    <w:rsid w:val="007015A5"/>
    <w:rsid w:val="00701F6A"/>
    <w:rsid w:val="00702BF5"/>
    <w:rsid w:val="007032B9"/>
    <w:rsid w:val="00704035"/>
    <w:rsid w:val="00704A94"/>
    <w:rsid w:val="00704BBE"/>
    <w:rsid w:val="0070546E"/>
    <w:rsid w:val="0070605E"/>
    <w:rsid w:val="00707803"/>
    <w:rsid w:val="0071107C"/>
    <w:rsid w:val="00712EE0"/>
    <w:rsid w:val="00713032"/>
    <w:rsid w:val="0071319F"/>
    <w:rsid w:val="0071456A"/>
    <w:rsid w:val="007148B3"/>
    <w:rsid w:val="0071544C"/>
    <w:rsid w:val="0071575F"/>
    <w:rsid w:val="00716DFB"/>
    <w:rsid w:val="00716F01"/>
    <w:rsid w:val="007173A4"/>
    <w:rsid w:val="00721066"/>
    <w:rsid w:val="00723D4C"/>
    <w:rsid w:val="007242BE"/>
    <w:rsid w:val="007260CD"/>
    <w:rsid w:val="00726382"/>
    <w:rsid w:val="007266BD"/>
    <w:rsid w:val="007269EB"/>
    <w:rsid w:val="00727BAA"/>
    <w:rsid w:val="00727C25"/>
    <w:rsid w:val="0073056F"/>
    <w:rsid w:val="007323B5"/>
    <w:rsid w:val="00733079"/>
    <w:rsid w:val="00734E47"/>
    <w:rsid w:val="007356E2"/>
    <w:rsid w:val="0073624F"/>
    <w:rsid w:val="00736606"/>
    <w:rsid w:val="00737CA7"/>
    <w:rsid w:val="00740494"/>
    <w:rsid w:val="0074068B"/>
    <w:rsid w:val="00740BC2"/>
    <w:rsid w:val="00740F0C"/>
    <w:rsid w:val="00741373"/>
    <w:rsid w:val="007415B6"/>
    <w:rsid w:val="0074375E"/>
    <w:rsid w:val="00743FCE"/>
    <w:rsid w:val="00745D09"/>
    <w:rsid w:val="00746BCB"/>
    <w:rsid w:val="00746D2B"/>
    <w:rsid w:val="0074787F"/>
    <w:rsid w:val="007505A5"/>
    <w:rsid w:val="00750DE0"/>
    <w:rsid w:val="0075175F"/>
    <w:rsid w:val="0075229D"/>
    <w:rsid w:val="0075241A"/>
    <w:rsid w:val="00752C7F"/>
    <w:rsid w:val="00752C9A"/>
    <w:rsid w:val="00754A07"/>
    <w:rsid w:val="0075579C"/>
    <w:rsid w:val="007562CC"/>
    <w:rsid w:val="00757B68"/>
    <w:rsid w:val="00760C7C"/>
    <w:rsid w:val="007612F6"/>
    <w:rsid w:val="00762A48"/>
    <w:rsid w:val="00764346"/>
    <w:rsid w:val="007647FC"/>
    <w:rsid w:val="00764A5C"/>
    <w:rsid w:val="00764C80"/>
    <w:rsid w:val="00765C69"/>
    <w:rsid w:val="007677E8"/>
    <w:rsid w:val="00770086"/>
    <w:rsid w:val="00770098"/>
    <w:rsid w:val="0077098E"/>
    <w:rsid w:val="0077265E"/>
    <w:rsid w:val="0077334D"/>
    <w:rsid w:val="00773979"/>
    <w:rsid w:val="007746C7"/>
    <w:rsid w:val="00774969"/>
    <w:rsid w:val="00775201"/>
    <w:rsid w:val="00775686"/>
    <w:rsid w:val="00775846"/>
    <w:rsid w:val="00775D2C"/>
    <w:rsid w:val="0077643B"/>
    <w:rsid w:val="00780664"/>
    <w:rsid w:val="007816DC"/>
    <w:rsid w:val="00781745"/>
    <w:rsid w:val="00781C8A"/>
    <w:rsid w:val="007821D4"/>
    <w:rsid w:val="007823C8"/>
    <w:rsid w:val="00782B8E"/>
    <w:rsid w:val="00782E2A"/>
    <w:rsid w:val="0078316E"/>
    <w:rsid w:val="00783478"/>
    <w:rsid w:val="00783770"/>
    <w:rsid w:val="00783884"/>
    <w:rsid w:val="00783A33"/>
    <w:rsid w:val="00783BFA"/>
    <w:rsid w:val="00784314"/>
    <w:rsid w:val="00784E87"/>
    <w:rsid w:val="00785C3C"/>
    <w:rsid w:val="007861AA"/>
    <w:rsid w:val="00787D95"/>
    <w:rsid w:val="00791CF9"/>
    <w:rsid w:val="0079281D"/>
    <w:rsid w:val="00793E49"/>
    <w:rsid w:val="007948B7"/>
    <w:rsid w:val="00794CA9"/>
    <w:rsid w:val="00796089"/>
    <w:rsid w:val="00796D08"/>
    <w:rsid w:val="00797FF7"/>
    <w:rsid w:val="007A23D1"/>
    <w:rsid w:val="007A36F8"/>
    <w:rsid w:val="007A6417"/>
    <w:rsid w:val="007A702B"/>
    <w:rsid w:val="007A766B"/>
    <w:rsid w:val="007A7DBF"/>
    <w:rsid w:val="007A7E7E"/>
    <w:rsid w:val="007B054C"/>
    <w:rsid w:val="007B06AB"/>
    <w:rsid w:val="007B0816"/>
    <w:rsid w:val="007B0BB9"/>
    <w:rsid w:val="007B0C7B"/>
    <w:rsid w:val="007B1686"/>
    <w:rsid w:val="007B1882"/>
    <w:rsid w:val="007B3853"/>
    <w:rsid w:val="007B3B61"/>
    <w:rsid w:val="007B408E"/>
    <w:rsid w:val="007B459B"/>
    <w:rsid w:val="007B5A2B"/>
    <w:rsid w:val="007B5B23"/>
    <w:rsid w:val="007B6572"/>
    <w:rsid w:val="007B70F6"/>
    <w:rsid w:val="007B7F07"/>
    <w:rsid w:val="007C0102"/>
    <w:rsid w:val="007C0675"/>
    <w:rsid w:val="007C086D"/>
    <w:rsid w:val="007C17FF"/>
    <w:rsid w:val="007C2B75"/>
    <w:rsid w:val="007C304B"/>
    <w:rsid w:val="007C3845"/>
    <w:rsid w:val="007C4DA4"/>
    <w:rsid w:val="007C50A5"/>
    <w:rsid w:val="007C54AE"/>
    <w:rsid w:val="007C5855"/>
    <w:rsid w:val="007C5F55"/>
    <w:rsid w:val="007C6797"/>
    <w:rsid w:val="007C7A0B"/>
    <w:rsid w:val="007C7B36"/>
    <w:rsid w:val="007D00A4"/>
    <w:rsid w:val="007D0359"/>
    <w:rsid w:val="007D0AA3"/>
    <w:rsid w:val="007D1BA4"/>
    <w:rsid w:val="007D2CF4"/>
    <w:rsid w:val="007D3B2F"/>
    <w:rsid w:val="007D3E1D"/>
    <w:rsid w:val="007D4163"/>
    <w:rsid w:val="007D43C7"/>
    <w:rsid w:val="007D4C6B"/>
    <w:rsid w:val="007D4E2A"/>
    <w:rsid w:val="007D7549"/>
    <w:rsid w:val="007D76AA"/>
    <w:rsid w:val="007D7A69"/>
    <w:rsid w:val="007E0011"/>
    <w:rsid w:val="007E0B62"/>
    <w:rsid w:val="007E0BA1"/>
    <w:rsid w:val="007E1795"/>
    <w:rsid w:val="007E219D"/>
    <w:rsid w:val="007E2330"/>
    <w:rsid w:val="007E27AC"/>
    <w:rsid w:val="007E3959"/>
    <w:rsid w:val="007E39A9"/>
    <w:rsid w:val="007E465A"/>
    <w:rsid w:val="007E5FE4"/>
    <w:rsid w:val="007E6839"/>
    <w:rsid w:val="007E7722"/>
    <w:rsid w:val="007E790C"/>
    <w:rsid w:val="007F07B1"/>
    <w:rsid w:val="007F2B62"/>
    <w:rsid w:val="007F3265"/>
    <w:rsid w:val="007F3273"/>
    <w:rsid w:val="007F4070"/>
    <w:rsid w:val="007F4435"/>
    <w:rsid w:val="007F45CF"/>
    <w:rsid w:val="007F6918"/>
    <w:rsid w:val="007F7F2E"/>
    <w:rsid w:val="00800A3F"/>
    <w:rsid w:val="00800EC3"/>
    <w:rsid w:val="008012AE"/>
    <w:rsid w:val="00801CAD"/>
    <w:rsid w:val="00801CC8"/>
    <w:rsid w:val="008020E2"/>
    <w:rsid w:val="00802ADC"/>
    <w:rsid w:val="00803111"/>
    <w:rsid w:val="00804077"/>
    <w:rsid w:val="008041CE"/>
    <w:rsid w:val="008046E7"/>
    <w:rsid w:val="008048E3"/>
    <w:rsid w:val="008065AA"/>
    <w:rsid w:val="00807F08"/>
    <w:rsid w:val="00810EA2"/>
    <w:rsid w:val="008117B1"/>
    <w:rsid w:val="00811A94"/>
    <w:rsid w:val="00811E99"/>
    <w:rsid w:val="0081247C"/>
    <w:rsid w:val="0081331A"/>
    <w:rsid w:val="008137F5"/>
    <w:rsid w:val="00815456"/>
    <w:rsid w:val="00815757"/>
    <w:rsid w:val="00817762"/>
    <w:rsid w:val="008177DE"/>
    <w:rsid w:val="00820274"/>
    <w:rsid w:val="00820B2A"/>
    <w:rsid w:val="008229E4"/>
    <w:rsid w:val="00823D1A"/>
    <w:rsid w:val="00824570"/>
    <w:rsid w:val="008251AB"/>
    <w:rsid w:val="0082547B"/>
    <w:rsid w:val="00825CC5"/>
    <w:rsid w:val="008263CF"/>
    <w:rsid w:val="008265D4"/>
    <w:rsid w:val="008265EA"/>
    <w:rsid w:val="00827575"/>
    <w:rsid w:val="00827CAC"/>
    <w:rsid w:val="0083045A"/>
    <w:rsid w:val="0083053A"/>
    <w:rsid w:val="008307D1"/>
    <w:rsid w:val="00830C19"/>
    <w:rsid w:val="008310F2"/>
    <w:rsid w:val="00831F53"/>
    <w:rsid w:val="00832201"/>
    <w:rsid w:val="00832763"/>
    <w:rsid w:val="00833308"/>
    <w:rsid w:val="0083341F"/>
    <w:rsid w:val="0083352A"/>
    <w:rsid w:val="008345FA"/>
    <w:rsid w:val="00834706"/>
    <w:rsid w:val="00835547"/>
    <w:rsid w:val="008358BE"/>
    <w:rsid w:val="0083617B"/>
    <w:rsid w:val="008364D5"/>
    <w:rsid w:val="00836EDE"/>
    <w:rsid w:val="008375BC"/>
    <w:rsid w:val="0084082A"/>
    <w:rsid w:val="00840EC2"/>
    <w:rsid w:val="00842C68"/>
    <w:rsid w:val="00843CEA"/>
    <w:rsid w:val="00844273"/>
    <w:rsid w:val="008442B4"/>
    <w:rsid w:val="008446A3"/>
    <w:rsid w:val="00844C9E"/>
    <w:rsid w:val="00844E53"/>
    <w:rsid w:val="00844FDF"/>
    <w:rsid w:val="00846FD2"/>
    <w:rsid w:val="008472BC"/>
    <w:rsid w:val="00847FEA"/>
    <w:rsid w:val="0085205F"/>
    <w:rsid w:val="00853B94"/>
    <w:rsid w:val="00854683"/>
    <w:rsid w:val="0085594A"/>
    <w:rsid w:val="0085741B"/>
    <w:rsid w:val="00857606"/>
    <w:rsid w:val="00857B56"/>
    <w:rsid w:val="00860893"/>
    <w:rsid w:val="00861B37"/>
    <w:rsid w:val="008622E9"/>
    <w:rsid w:val="0086235C"/>
    <w:rsid w:val="00862947"/>
    <w:rsid w:val="00862A64"/>
    <w:rsid w:val="00862B74"/>
    <w:rsid w:val="00862F1A"/>
    <w:rsid w:val="00863885"/>
    <w:rsid w:val="00863A15"/>
    <w:rsid w:val="00864102"/>
    <w:rsid w:val="00864DE7"/>
    <w:rsid w:val="00865A9C"/>
    <w:rsid w:val="00867C0C"/>
    <w:rsid w:val="00867ED4"/>
    <w:rsid w:val="0087028E"/>
    <w:rsid w:val="00870A74"/>
    <w:rsid w:val="00870CD7"/>
    <w:rsid w:val="00871085"/>
    <w:rsid w:val="00871FC6"/>
    <w:rsid w:val="0087232B"/>
    <w:rsid w:val="008725FA"/>
    <w:rsid w:val="008732B7"/>
    <w:rsid w:val="00873326"/>
    <w:rsid w:val="00874574"/>
    <w:rsid w:val="008745EE"/>
    <w:rsid w:val="00874BFF"/>
    <w:rsid w:val="00875728"/>
    <w:rsid w:val="0087594B"/>
    <w:rsid w:val="008771CC"/>
    <w:rsid w:val="0087761B"/>
    <w:rsid w:val="00880324"/>
    <w:rsid w:val="008810C0"/>
    <w:rsid w:val="0088310C"/>
    <w:rsid w:val="00883CA6"/>
    <w:rsid w:val="008843EE"/>
    <w:rsid w:val="008845F3"/>
    <w:rsid w:val="008846B0"/>
    <w:rsid w:val="00885617"/>
    <w:rsid w:val="008858D0"/>
    <w:rsid w:val="008861D8"/>
    <w:rsid w:val="0088724C"/>
    <w:rsid w:val="008900F1"/>
    <w:rsid w:val="00890425"/>
    <w:rsid w:val="0089156B"/>
    <w:rsid w:val="00891E51"/>
    <w:rsid w:val="00893266"/>
    <w:rsid w:val="00893AAA"/>
    <w:rsid w:val="00894261"/>
    <w:rsid w:val="008950A2"/>
    <w:rsid w:val="00896A49"/>
    <w:rsid w:val="00897CAF"/>
    <w:rsid w:val="008A01F9"/>
    <w:rsid w:val="008A191A"/>
    <w:rsid w:val="008A37EF"/>
    <w:rsid w:val="008A3E64"/>
    <w:rsid w:val="008A5861"/>
    <w:rsid w:val="008A58C2"/>
    <w:rsid w:val="008A6E32"/>
    <w:rsid w:val="008A6E3B"/>
    <w:rsid w:val="008A7359"/>
    <w:rsid w:val="008A7AB6"/>
    <w:rsid w:val="008B00A1"/>
    <w:rsid w:val="008B0570"/>
    <w:rsid w:val="008B0927"/>
    <w:rsid w:val="008B0F75"/>
    <w:rsid w:val="008B1303"/>
    <w:rsid w:val="008B1358"/>
    <w:rsid w:val="008B2301"/>
    <w:rsid w:val="008B3C0B"/>
    <w:rsid w:val="008B4234"/>
    <w:rsid w:val="008B4468"/>
    <w:rsid w:val="008B5A7B"/>
    <w:rsid w:val="008B6740"/>
    <w:rsid w:val="008B7BCD"/>
    <w:rsid w:val="008B7CD5"/>
    <w:rsid w:val="008C016A"/>
    <w:rsid w:val="008C0371"/>
    <w:rsid w:val="008C03BD"/>
    <w:rsid w:val="008C1F28"/>
    <w:rsid w:val="008C2076"/>
    <w:rsid w:val="008C25A3"/>
    <w:rsid w:val="008C2938"/>
    <w:rsid w:val="008C36FC"/>
    <w:rsid w:val="008C4210"/>
    <w:rsid w:val="008C5FCA"/>
    <w:rsid w:val="008C6C88"/>
    <w:rsid w:val="008C6F91"/>
    <w:rsid w:val="008C782B"/>
    <w:rsid w:val="008C7B33"/>
    <w:rsid w:val="008D0923"/>
    <w:rsid w:val="008D1AD3"/>
    <w:rsid w:val="008D1DA3"/>
    <w:rsid w:val="008D217F"/>
    <w:rsid w:val="008D2685"/>
    <w:rsid w:val="008D287B"/>
    <w:rsid w:val="008D2BF7"/>
    <w:rsid w:val="008D2DC1"/>
    <w:rsid w:val="008D32DB"/>
    <w:rsid w:val="008D36DC"/>
    <w:rsid w:val="008D4161"/>
    <w:rsid w:val="008D4E79"/>
    <w:rsid w:val="008D5356"/>
    <w:rsid w:val="008D5595"/>
    <w:rsid w:val="008D5A5D"/>
    <w:rsid w:val="008D7005"/>
    <w:rsid w:val="008D71F0"/>
    <w:rsid w:val="008E08BD"/>
    <w:rsid w:val="008E19C5"/>
    <w:rsid w:val="008E2815"/>
    <w:rsid w:val="008E3398"/>
    <w:rsid w:val="008E4BB3"/>
    <w:rsid w:val="008E5187"/>
    <w:rsid w:val="008E7ED9"/>
    <w:rsid w:val="008F1AAA"/>
    <w:rsid w:val="008F2015"/>
    <w:rsid w:val="008F3112"/>
    <w:rsid w:val="008F3A7B"/>
    <w:rsid w:val="008F441A"/>
    <w:rsid w:val="008F5457"/>
    <w:rsid w:val="008F5A1B"/>
    <w:rsid w:val="008F62BE"/>
    <w:rsid w:val="008F6F2E"/>
    <w:rsid w:val="008F71B5"/>
    <w:rsid w:val="008F7863"/>
    <w:rsid w:val="008F7B2D"/>
    <w:rsid w:val="00900788"/>
    <w:rsid w:val="009011D8"/>
    <w:rsid w:val="00901C78"/>
    <w:rsid w:val="00901CC2"/>
    <w:rsid w:val="00902E58"/>
    <w:rsid w:val="00902FC1"/>
    <w:rsid w:val="0090381D"/>
    <w:rsid w:val="00904D56"/>
    <w:rsid w:val="009057EC"/>
    <w:rsid w:val="00905C46"/>
    <w:rsid w:val="009077C1"/>
    <w:rsid w:val="00907870"/>
    <w:rsid w:val="00907DED"/>
    <w:rsid w:val="0091093B"/>
    <w:rsid w:val="00910E8F"/>
    <w:rsid w:val="00911300"/>
    <w:rsid w:val="009114FC"/>
    <w:rsid w:val="009115AB"/>
    <w:rsid w:val="00911D62"/>
    <w:rsid w:val="00912A0C"/>
    <w:rsid w:val="00913FB5"/>
    <w:rsid w:val="0091405E"/>
    <w:rsid w:val="00914C10"/>
    <w:rsid w:val="009158DB"/>
    <w:rsid w:val="00915983"/>
    <w:rsid w:val="00916123"/>
    <w:rsid w:val="009170F3"/>
    <w:rsid w:val="00917B36"/>
    <w:rsid w:val="00920583"/>
    <w:rsid w:val="00920706"/>
    <w:rsid w:val="00920D2C"/>
    <w:rsid w:val="009211AB"/>
    <w:rsid w:val="0092218A"/>
    <w:rsid w:val="00922762"/>
    <w:rsid w:val="00922C52"/>
    <w:rsid w:val="00923173"/>
    <w:rsid w:val="009238E7"/>
    <w:rsid w:val="00923FFD"/>
    <w:rsid w:val="009240E1"/>
    <w:rsid w:val="0092435D"/>
    <w:rsid w:val="00924A5E"/>
    <w:rsid w:val="00924A5F"/>
    <w:rsid w:val="0092586C"/>
    <w:rsid w:val="00926524"/>
    <w:rsid w:val="00926BB8"/>
    <w:rsid w:val="00926FB2"/>
    <w:rsid w:val="00927198"/>
    <w:rsid w:val="0092723B"/>
    <w:rsid w:val="009273B3"/>
    <w:rsid w:val="00927B0C"/>
    <w:rsid w:val="00927CF9"/>
    <w:rsid w:val="009310F2"/>
    <w:rsid w:val="009312A5"/>
    <w:rsid w:val="0093270F"/>
    <w:rsid w:val="009344E1"/>
    <w:rsid w:val="00935AB5"/>
    <w:rsid w:val="009366AE"/>
    <w:rsid w:val="00936B24"/>
    <w:rsid w:val="00937B11"/>
    <w:rsid w:val="009416A6"/>
    <w:rsid w:val="0094195B"/>
    <w:rsid w:val="00941D76"/>
    <w:rsid w:val="009421F8"/>
    <w:rsid w:val="00942B24"/>
    <w:rsid w:val="009431C2"/>
    <w:rsid w:val="00943857"/>
    <w:rsid w:val="00943C6F"/>
    <w:rsid w:val="00943EA3"/>
    <w:rsid w:val="00944B3B"/>
    <w:rsid w:val="00945291"/>
    <w:rsid w:val="00946E26"/>
    <w:rsid w:val="0094738B"/>
    <w:rsid w:val="009477B6"/>
    <w:rsid w:val="00947B40"/>
    <w:rsid w:val="009508E7"/>
    <w:rsid w:val="00952CD4"/>
    <w:rsid w:val="009535EB"/>
    <w:rsid w:val="00954828"/>
    <w:rsid w:val="00955333"/>
    <w:rsid w:val="00955C60"/>
    <w:rsid w:val="00955E7F"/>
    <w:rsid w:val="00956229"/>
    <w:rsid w:val="00956636"/>
    <w:rsid w:val="00956BCA"/>
    <w:rsid w:val="00956F5D"/>
    <w:rsid w:val="00957069"/>
    <w:rsid w:val="009573B0"/>
    <w:rsid w:val="00957A85"/>
    <w:rsid w:val="00957CB6"/>
    <w:rsid w:val="00960016"/>
    <w:rsid w:val="00960A12"/>
    <w:rsid w:val="0096179B"/>
    <w:rsid w:val="00962647"/>
    <w:rsid w:val="009629DB"/>
    <w:rsid w:val="009631D9"/>
    <w:rsid w:val="00963552"/>
    <w:rsid w:val="00963CE4"/>
    <w:rsid w:val="00964C19"/>
    <w:rsid w:val="00964E2F"/>
    <w:rsid w:val="009652A9"/>
    <w:rsid w:val="00965539"/>
    <w:rsid w:val="009664EA"/>
    <w:rsid w:val="0096665D"/>
    <w:rsid w:val="00967576"/>
    <w:rsid w:val="009676EB"/>
    <w:rsid w:val="00970CB7"/>
    <w:rsid w:val="00971511"/>
    <w:rsid w:val="00973C70"/>
    <w:rsid w:val="00973EDE"/>
    <w:rsid w:val="0097459A"/>
    <w:rsid w:val="00974813"/>
    <w:rsid w:val="009748C2"/>
    <w:rsid w:val="009777B5"/>
    <w:rsid w:val="00981217"/>
    <w:rsid w:val="00981BE1"/>
    <w:rsid w:val="00982A8F"/>
    <w:rsid w:val="00985093"/>
    <w:rsid w:val="009851EC"/>
    <w:rsid w:val="0098592D"/>
    <w:rsid w:val="00985BB7"/>
    <w:rsid w:val="00985EE8"/>
    <w:rsid w:val="00986044"/>
    <w:rsid w:val="009860FA"/>
    <w:rsid w:val="00987346"/>
    <w:rsid w:val="009876F5"/>
    <w:rsid w:val="00987924"/>
    <w:rsid w:val="00991144"/>
    <w:rsid w:val="0099406A"/>
    <w:rsid w:val="00995347"/>
    <w:rsid w:val="00995F7C"/>
    <w:rsid w:val="0099632A"/>
    <w:rsid w:val="0099640B"/>
    <w:rsid w:val="00997BF7"/>
    <w:rsid w:val="00997E3D"/>
    <w:rsid w:val="009A01D7"/>
    <w:rsid w:val="009A0A20"/>
    <w:rsid w:val="009A18F4"/>
    <w:rsid w:val="009A1F47"/>
    <w:rsid w:val="009A1F6D"/>
    <w:rsid w:val="009A3523"/>
    <w:rsid w:val="009A49AB"/>
    <w:rsid w:val="009A5C5F"/>
    <w:rsid w:val="009A5CD4"/>
    <w:rsid w:val="009A692D"/>
    <w:rsid w:val="009B1962"/>
    <w:rsid w:val="009B1A5A"/>
    <w:rsid w:val="009B2B24"/>
    <w:rsid w:val="009B37DA"/>
    <w:rsid w:val="009B552C"/>
    <w:rsid w:val="009B5A99"/>
    <w:rsid w:val="009B5FD1"/>
    <w:rsid w:val="009B7084"/>
    <w:rsid w:val="009B71AC"/>
    <w:rsid w:val="009B7AA2"/>
    <w:rsid w:val="009C03E4"/>
    <w:rsid w:val="009C045A"/>
    <w:rsid w:val="009C0DB5"/>
    <w:rsid w:val="009C14F0"/>
    <w:rsid w:val="009C2BFD"/>
    <w:rsid w:val="009C45C3"/>
    <w:rsid w:val="009C49F0"/>
    <w:rsid w:val="009C6EB6"/>
    <w:rsid w:val="009C7367"/>
    <w:rsid w:val="009C78EA"/>
    <w:rsid w:val="009D0493"/>
    <w:rsid w:val="009D070A"/>
    <w:rsid w:val="009D0B56"/>
    <w:rsid w:val="009D21E2"/>
    <w:rsid w:val="009D2495"/>
    <w:rsid w:val="009D319B"/>
    <w:rsid w:val="009D6827"/>
    <w:rsid w:val="009D74AC"/>
    <w:rsid w:val="009D789A"/>
    <w:rsid w:val="009D795F"/>
    <w:rsid w:val="009D7A72"/>
    <w:rsid w:val="009E0690"/>
    <w:rsid w:val="009E1983"/>
    <w:rsid w:val="009E1A0A"/>
    <w:rsid w:val="009E284B"/>
    <w:rsid w:val="009E2977"/>
    <w:rsid w:val="009E333C"/>
    <w:rsid w:val="009E353D"/>
    <w:rsid w:val="009E3F50"/>
    <w:rsid w:val="009E513C"/>
    <w:rsid w:val="009E5328"/>
    <w:rsid w:val="009E53B3"/>
    <w:rsid w:val="009E5BBA"/>
    <w:rsid w:val="009E6DF3"/>
    <w:rsid w:val="009E723E"/>
    <w:rsid w:val="009E7A15"/>
    <w:rsid w:val="009E7BD3"/>
    <w:rsid w:val="009E7C81"/>
    <w:rsid w:val="009F04B7"/>
    <w:rsid w:val="009F0612"/>
    <w:rsid w:val="009F0700"/>
    <w:rsid w:val="009F103B"/>
    <w:rsid w:val="009F12C2"/>
    <w:rsid w:val="009F2185"/>
    <w:rsid w:val="009F2C54"/>
    <w:rsid w:val="009F2D65"/>
    <w:rsid w:val="009F2DCA"/>
    <w:rsid w:val="009F30E6"/>
    <w:rsid w:val="009F4F66"/>
    <w:rsid w:val="009F5F8F"/>
    <w:rsid w:val="009F61D7"/>
    <w:rsid w:val="009F644E"/>
    <w:rsid w:val="009F681B"/>
    <w:rsid w:val="009F6C45"/>
    <w:rsid w:val="009F7775"/>
    <w:rsid w:val="009F7A77"/>
    <w:rsid w:val="00A00039"/>
    <w:rsid w:val="00A002D1"/>
    <w:rsid w:val="00A00433"/>
    <w:rsid w:val="00A010A0"/>
    <w:rsid w:val="00A013C5"/>
    <w:rsid w:val="00A01901"/>
    <w:rsid w:val="00A01F74"/>
    <w:rsid w:val="00A02AB5"/>
    <w:rsid w:val="00A0377D"/>
    <w:rsid w:val="00A040CA"/>
    <w:rsid w:val="00A042A3"/>
    <w:rsid w:val="00A055B7"/>
    <w:rsid w:val="00A055E7"/>
    <w:rsid w:val="00A07200"/>
    <w:rsid w:val="00A10E50"/>
    <w:rsid w:val="00A10FEF"/>
    <w:rsid w:val="00A111DB"/>
    <w:rsid w:val="00A11B8B"/>
    <w:rsid w:val="00A11B8D"/>
    <w:rsid w:val="00A11C80"/>
    <w:rsid w:val="00A11D17"/>
    <w:rsid w:val="00A11EE1"/>
    <w:rsid w:val="00A12024"/>
    <w:rsid w:val="00A12652"/>
    <w:rsid w:val="00A12B0F"/>
    <w:rsid w:val="00A139CD"/>
    <w:rsid w:val="00A14CE6"/>
    <w:rsid w:val="00A153A2"/>
    <w:rsid w:val="00A153F7"/>
    <w:rsid w:val="00A1579B"/>
    <w:rsid w:val="00A200E2"/>
    <w:rsid w:val="00A2026F"/>
    <w:rsid w:val="00A21FD1"/>
    <w:rsid w:val="00A22041"/>
    <w:rsid w:val="00A220D7"/>
    <w:rsid w:val="00A22BF6"/>
    <w:rsid w:val="00A23689"/>
    <w:rsid w:val="00A23B5B"/>
    <w:rsid w:val="00A2444D"/>
    <w:rsid w:val="00A24AB0"/>
    <w:rsid w:val="00A24D5D"/>
    <w:rsid w:val="00A24DE3"/>
    <w:rsid w:val="00A25570"/>
    <w:rsid w:val="00A2558B"/>
    <w:rsid w:val="00A264F9"/>
    <w:rsid w:val="00A266D9"/>
    <w:rsid w:val="00A30602"/>
    <w:rsid w:val="00A316D1"/>
    <w:rsid w:val="00A31B73"/>
    <w:rsid w:val="00A32DC6"/>
    <w:rsid w:val="00A369AA"/>
    <w:rsid w:val="00A370C2"/>
    <w:rsid w:val="00A37E51"/>
    <w:rsid w:val="00A415CA"/>
    <w:rsid w:val="00A4199E"/>
    <w:rsid w:val="00A4289B"/>
    <w:rsid w:val="00A43DB2"/>
    <w:rsid w:val="00A44CC9"/>
    <w:rsid w:val="00A44FD3"/>
    <w:rsid w:val="00A4517D"/>
    <w:rsid w:val="00A45290"/>
    <w:rsid w:val="00A4540B"/>
    <w:rsid w:val="00A4572D"/>
    <w:rsid w:val="00A46475"/>
    <w:rsid w:val="00A4697C"/>
    <w:rsid w:val="00A47A1E"/>
    <w:rsid w:val="00A47C3E"/>
    <w:rsid w:val="00A5031E"/>
    <w:rsid w:val="00A50547"/>
    <w:rsid w:val="00A5171E"/>
    <w:rsid w:val="00A52190"/>
    <w:rsid w:val="00A52A11"/>
    <w:rsid w:val="00A5352B"/>
    <w:rsid w:val="00A54ED2"/>
    <w:rsid w:val="00A55265"/>
    <w:rsid w:val="00A558E5"/>
    <w:rsid w:val="00A55F62"/>
    <w:rsid w:val="00A575F3"/>
    <w:rsid w:val="00A57EA2"/>
    <w:rsid w:val="00A606E3"/>
    <w:rsid w:val="00A61044"/>
    <w:rsid w:val="00A62DC7"/>
    <w:rsid w:val="00A638DF"/>
    <w:rsid w:val="00A64108"/>
    <w:rsid w:val="00A644CA"/>
    <w:rsid w:val="00A64F66"/>
    <w:rsid w:val="00A650DE"/>
    <w:rsid w:val="00A6609C"/>
    <w:rsid w:val="00A6632B"/>
    <w:rsid w:val="00A66705"/>
    <w:rsid w:val="00A66A0A"/>
    <w:rsid w:val="00A70BA1"/>
    <w:rsid w:val="00A7106E"/>
    <w:rsid w:val="00A71A9E"/>
    <w:rsid w:val="00A7245D"/>
    <w:rsid w:val="00A72C2E"/>
    <w:rsid w:val="00A7318F"/>
    <w:rsid w:val="00A756E4"/>
    <w:rsid w:val="00A757FF"/>
    <w:rsid w:val="00A76016"/>
    <w:rsid w:val="00A76866"/>
    <w:rsid w:val="00A770E6"/>
    <w:rsid w:val="00A779BE"/>
    <w:rsid w:val="00A80498"/>
    <w:rsid w:val="00A80754"/>
    <w:rsid w:val="00A80BAD"/>
    <w:rsid w:val="00A81911"/>
    <w:rsid w:val="00A81D98"/>
    <w:rsid w:val="00A8208F"/>
    <w:rsid w:val="00A82C23"/>
    <w:rsid w:val="00A82CA1"/>
    <w:rsid w:val="00A82F6E"/>
    <w:rsid w:val="00A8486D"/>
    <w:rsid w:val="00A84CFD"/>
    <w:rsid w:val="00A84FAB"/>
    <w:rsid w:val="00A8709B"/>
    <w:rsid w:val="00A911C9"/>
    <w:rsid w:val="00A91B0D"/>
    <w:rsid w:val="00A920D4"/>
    <w:rsid w:val="00A92DD5"/>
    <w:rsid w:val="00A93975"/>
    <w:rsid w:val="00A93EEF"/>
    <w:rsid w:val="00A93FFB"/>
    <w:rsid w:val="00A942B0"/>
    <w:rsid w:val="00A94BD5"/>
    <w:rsid w:val="00A94D9E"/>
    <w:rsid w:val="00A95035"/>
    <w:rsid w:val="00A9510B"/>
    <w:rsid w:val="00A95830"/>
    <w:rsid w:val="00A95A13"/>
    <w:rsid w:val="00A965B2"/>
    <w:rsid w:val="00A969FD"/>
    <w:rsid w:val="00A9789E"/>
    <w:rsid w:val="00AA08F7"/>
    <w:rsid w:val="00AA0973"/>
    <w:rsid w:val="00AA0A65"/>
    <w:rsid w:val="00AA143B"/>
    <w:rsid w:val="00AA1714"/>
    <w:rsid w:val="00AA24A7"/>
    <w:rsid w:val="00AA2553"/>
    <w:rsid w:val="00AA2E7D"/>
    <w:rsid w:val="00AA2FE4"/>
    <w:rsid w:val="00AA3F50"/>
    <w:rsid w:val="00AA4258"/>
    <w:rsid w:val="00AA4810"/>
    <w:rsid w:val="00AA6E23"/>
    <w:rsid w:val="00AA74F8"/>
    <w:rsid w:val="00AA753F"/>
    <w:rsid w:val="00AA7C00"/>
    <w:rsid w:val="00AB1252"/>
    <w:rsid w:val="00AB270F"/>
    <w:rsid w:val="00AB3117"/>
    <w:rsid w:val="00AB435D"/>
    <w:rsid w:val="00AB46FF"/>
    <w:rsid w:val="00AB6851"/>
    <w:rsid w:val="00AB70D2"/>
    <w:rsid w:val="00AB7EB1"/>
    <w:rsid w:val="00AC06D5"/>
    <w:rsid w:val="00AC1273"/>
    <w:rsid w:val="00AC2B35"/>
    <w:rsid w:val="00AC2ECA"/>
    <w:rsid w:val="00AC2EF1"/>
    <w:rsid w:val="00AC3343"/>
    <w:rsid w:val="00AC413C"/>
    <w:rsid w:val="00AC432A"/>
    <w:rsid w:val="00AC43B8"/>
    <w:rsid w:val="00AC6B1C"/>
    <w:rsid w:val="00AC6D07"/>
    <w:rsid w:val="00AC7E47"/>
    <w:rsid w:val="00AD0540"/>
    <w:rsid w:val="00AD05A1"/>
    <w:rsid w:val="00AD0752"/>
    <w:rsid w:val="00AD16F1"/>
    <w:rsid w:val="00AD2D00"/>
    <w:rsid w:val="00AD2D55"/>
    <w:rsid w:val="00AD4BE5"/>
    <w:rsid w:val="00AD4D5F"/>
    <w:rsid w:val="00AD5BCB"/>
    <w:rsid w:val="00AD648D"/>
    <w:rsid w:val="00AD720A"/>
    <w:rsid w:val="00AD72BC"/>
    <w:rsid w:val="00AD72E5"/>
    <w:rsid w:val="00AD7A82"/>
    <w:rsid w:val="00AE13B9"/>
    <w:rsid w:val="00AE154C"/>
    <w:rsid w:val="00AE17AD"/>
    <w:rsid w:val="00AE439C"/>
    <w:rsid w:val="00AE50CE"/>
    <w:rsid w:val="00AE5BBB"/>
    <w:rsid w:val="00AE698F"/>
    <w:rsid w:val="00AE6F7F"/>
    <w:rsid w:val="00AE7014"/>
    <w:rsid w:val="00AE758F"/>
    <w:rsid w:val="00AF116F"/>
    <w:rsid w:val="00AF2540"/>
    <w:rsid w:val="00AF2855"/>
    <w:rsid w:val="00AF3142"/>
    <w:rsid w:val="00AF34F9"/>
    <w:rsid w:val="00AF3D64"/>
    <w:rsid w:val="00AF5644"/>
    <w:rsid w:val="00AF64FA"/>
    <w:rsid w:val="00AF7056"/>
    <w:rsid w:val="00AF7217"/>
    <w:rsid w:val="00AF7793"/>
    <w:rsid w:val="00AF7F33"/>
    <w:rsid w:val="00B00B0B"/>
    <w:rsid w:val="00B00E80"/>
    <w:rsid w:val="00B01488"/>
    <w:rsid w:val="00B0258F"/>
    <w:rsid w:val="00B02E23"/>
    <w:rsid w:val="00B030FE"/>
    <w:rsid w:val="00B03C7C"/>
    <w:rsid w:val="00B03F91"/>
    <w:rsid w:val="00B042F4"/>
    <w:rsid w:val="00B04FDB"/>
    <w:rsid w:val="00B05195"/>
    <w:rsid w:val="00B06108"/>
    <w:rsid w:val="00B07A5C"/>
    <w:rsid w:val="00B10165"/>
    <w:rsid w:val="00B12F37"/>
    <w:rsid w:val="00B1379A"/>
    <w:rsid w:val="00B13850"/>
    <w:rsid w:val="00B13A7F"/>
    <w:rsid w:val="00B13AB2"/>
    <w:rsid w:val="00B14804"/>
    <w:rsid w:val="00B14C4B"/>
    <w:rsid w:val="00B15F2F"/>
    <w:rsid w:val="00B1627F"/>
    <w:rsid w:val="00B16AED"/>
    <w:rsid w:val="00B178F4"/>
    <w:rsid w:val="00B20786"/>
    <w:rsid w:val="00B21AF1"/>
    <w:rsid w:val="00B222DC"/>
    <w:rsid w:val="00B24264"/>
    <w:rsid w:val="00B2448A"/>
    <w:rsid w:val="00B25499"/>
    <w:rsid w:val="00B2566F"/>
    <w:rsid w:val="00B26456"/>
    <w:rsid w:val="00B2658B"/>
    <w:rsid w:val="00B2666F"/>
    <w:rsid w:val="00B315BF"/>
    <w:rsid w:val="00B31C7C"/>
    <w:rsid w:val="00B320D5"/>
    <w:rsid w:val="00B3324D"/>
    <w:rsid w:val="00B33C5C"/>
    <w:rsid w:val="00B33EEB"/>
    <w:rsid w:val="00B345AD"/>
    <w:rsid w:val="00B34C02"/>
    <w:rsid w:val="00B34DD7"/>
    <w:rsid w:val="00B35E9A"/>
    <w:rsid w:val="00B36A44"/>
    <w:rsid w:val="00B40748"/>
    <w:rsid w:val="00B4076B"/>
    <w:rsid w:val="00B407AD"/>
    <w:rsid w:val="00B4102A"/>
    <w:rsid w:val="00B43116"/>
    <w:rsid w:val="00B43C01"/>
    <w:rsid w:val="00B44272"/>
    <w:rsid w:val="00B45021"/>
    <w:rsid w:val="00B463AC"/>
    <w:rsid w:val="00B4780A"/>
    <w:rsid w:val="00B47942"/>
    <w:rsid w:val="00B512D2"/>
    <w:rsid w:val="00B52DAE"/>
    <w:rsid w:val="00B53DE8"/>
    <w:rsid w:val="00B54C1B"/>
    <w:rsid w:val="00B54EC1"/>
    <w:rsid w:val="00B55226"/>
    <w:rsid w:val="00B55D20"/>
    <w:rsid w:val="00B55EEC"/>
    <w:rsid w:val="00B57CBF"/>
    <w:rsid w:val="00B60C1A"/>
    <w:rsid w:val="00B613FC"/>
    <w:rsid w:val="00B62152"/>
    <w:rsid w:val="00B62735"/>
    <w:rsid w:val="00B62F9E"/>
    <w:rsid w:val="00B63DDE"/>
    <w:rsid w:val="00B641D7"/>
    <w:rsid w:val="00B645E9"/>
    <w:rsid w:val="00B649FB"/>
    <w:rsid w:val="00B66294"/>
    <w:rsid w:val="00B67176"/>
    <w:rsid w:val="00B6720A"/>
    <w:rsid w:val="00B67306"/>
    <w:rsid w:val="00B676A6"/>
    <w:rsid w:val="00B709A2"/>
    <w:rsid w:val="00B70B67"/>
    <w:rsid w:val="00B70B71"/>
    <w:rsid w:val="00B71675"/>
    <w:rsid w:val="00B72136"/>
    <w:rsid w:val="00B72C7C"/>
    <w:rsid w:val="00B73560"/>
    <w:rsid w:val="00B73AA3"/>
    <w:rsid w:val="00B73D15"/>
    <w:rsid w:val="00B74379"/>
    <w:rsid w:val="00B746B7"/>
    <w:rsid w:val="00B749A2"/>
    <w:rsid w:val="00B76DCB"/>
    <w:rsid w:val="00B802A5"/>
    <w:rsid w:val="00B80306"/>
    <w:rsid w:val="00B82A09"/>
    <w:rsid w:val="00B83737"/>
    <w:rsid w:val="00B84452"/>
    <w:rsid w:val="00B84EB7"/>
    <w:rsid w:val="00B85AEA"/>
    <w:rsid w:val="00B86E72"/>
    <w:rsid w:val="00B87D2E"/>
    <w:rsid w:val="00B92EE3"/>
    <w:rsid w:val="00B93CDF"/>
    <w:rsid w:val="00B93E79"/>
    <w:rsid w:val="00B940D4"/>
    <w:rsid w:val="00B9426C"/>
    <w:rsid w:val="00B942F2"/>
    <w:rsid w:val="00B94CE7"/>
    <w:rsid w:val="00B95887"/>
    <w:rsid w:val="00B96127"/>
    <w:rsid w:val="00B97100"/>
    <w:rsid w:val="00B97653"/>
    <w:rsid w:val="00B97C69"/>
    <w:rsid w:val="00BA0044"/>
    <w:rsid w:val="00BA1312"/>
    <w:rsid w:val="00BA1706"/>
    <w:rsid w:val="00BA1C25"/>
    <w:rsid w:val="00BA1D46"/>
    <w:rsid w:val="00BA2787"/>
    <w:rsid w:val="00BA43CD"/>
    <w:rsid w:val="00BA4BA6"/>
    <w:rsid w:val="00BA4FD4"/>
    <w:rsid w:val="00BA595E"/>
    <w:rsid w:val="00BA6F26"/>
    <w:rsid w:val="00BA7EB1"/>
    <w:rsid w:val="00BB1199"/>
    <w:rsid w:val="00BB1EAD"/>
    <w:rsid w:val="00BB2DF4"/>
    <w:rsid w:val="00BB3138"/>
    <w:rsid w:val="00BB34E0"/>
    <w:rsid w:val="00BB3B3A"/>
    <w:rsid w:val="00BB419F"/>
    <w:rsid w:val="00BB4821"/>
    <w:rsid w:val="00BB4AED"/>
    <w:rsid w:val="00BB6493"/>
    <w:rsid w:val="00BB698E"/>
    <w:rsid w:val="00BB78DD"/>
    <w:rsid w:val="00BC0785"/>
    <w:rsid w:val="00BC0AE1"/>
    <w:rsid w:val="00BC111B"/>
    <w:rsid w:val="00BC1DB8"/>
    <w:rsid w:val="00BC2197"/>
    <w:rsid w:val="00BC3645"/>
    <w:rsid w:val="00BC4483"/>
    <w:rsid w:val="00BC4D54"/>
    <w:rsid w:val="00BC4FA0"/>
    <w:rsid w:val="00BC56D2"/>
    <w:rsid w:val="00BC5797"/>
    <w:rsid w:val="00BC5983"/>
    <w:rsid w:val="00BC5F98"/>
    <w:rsid w:val="00BC675F"/>
    <w:rsid w:val="00BC6CC7"/>
    <w:rsid w:val="00BC7989"/>
    <w:rsid w:val="00BD0109"/>
    <w:rsid w:val="00BD03DE"/>
    <w:rsid w:val="00BD06D0"/>
    <w:rsid w:val="00BD1C0E"/>
    <w:rsid w:val="00BD26D6"/>
    <w:rsid w:val="00BD34BB"/>
    <w:rsid w:val="00BD3654"/>
    <w:rsid w:val="00BD3EC9"/>
    <w:rsid w:val="00BD3EF8"/>
    <w:rsid w:val="00BD451C"/>
    <w:rsid w:val="00BD5318"/>
    <w:rsid w:val="00BD570C"/>
    <w:rsid w:val="00BD574F"/>
    <w:rsid w:val="00BD6356"/>
    <w:rsid w:val="00BD6C54"/>
    <w:rsid w:val="00BE0FB3"/>
    <w:rsid w:val="00BE1391"/>
    <w:rsid w:val="00BE2195"/>
    <w:rsid w:val="00BE2BEC"/>
    <w:rsid w:val="00BE2D4A"/>
    <w:rsid w:val="00BE3436"/>
    <w:rsid w:val="00BE3C3E"/>
    <w:rsid w:val="00BE4511"/>
    <w:rsid w:val="00BE5287"/>
    <w:rsid w:val="00BE60DE"/>
    <w:rsid w:val="00BE6884"/>
    <w:rsid w:val="00BE73D1"/>
    <w:rsid w:val="00BF0A72"/>
    <w:rsid w:val="00BF1741"/>
    <w:rsid w:val="00BF1C6F"/>
    <w:rsid w:val="00BF2840"/>
    <w:rsid w:val="00BF2F77"/>
    <w:rsid w:val="00BF3477"/>
    <w:rsid w:val="00BF3585"/>
    <w:rsid w:val="00BF376F"/>
    <w:rsid w:val="00BF3991"/>
    <w:rsid w:val="00BF4B6B"/>
    <w:rsid w:val="00BF5A9A"/>
    <w:rsid w:val="00BF6380"/>
    <w:rsid w:val="00BF69CA"/>
    <w:rsid w:val="00BF70D0"/>
    <w:rsid w:val="00BF75A7"/>
    <w:rsid w:val="00BF7CB1"/>
    <w:rsid w:val="00C00073"/>
    <w:rsid w:val="00C00E27"/>
    <w:rsid w:val="00C01147"/>
    <w:rsid w:val="00C013CC"/>
    <w:rsid w:val="00C0177E"/>
    <w:rsid w:val="00C02F04"/>
    <w:rsid w:val="00C04114"/>
    <w:rsid w:val="00C05244"/>
    <w:rsid w:val="00C05A14"/>
    <w:rsid w:val="00C05AB3"/>
    <w:rsid w:val="00C07738"/>
    <w:rsid w:val="00C07A55"/>
    <w:rsid w:val="00C07BCC"/>
    <w:rsid w:val="00C109A2"/>
    <w:rsid w:val="00C109E8"/>
    <w:rsid w:val="00C10A8A"/>
    <w:rsid w:val="00C11178"/>
    <w:rsid w:val="00C12417"/>
    <w:rsid w:val="00C1241D"/>
    <w:rsid w:val="00C12817"/>
    <w:rsid w:val="00C15341"/>
    <w:rsid w:val="00C153D6"/>
    <w:rsid w:val="00C164EB"/>
    <w:rsid w:val="00C1663C"/>
    <w:rsid w:val="00C16B79"/>
    <w:rsid w:val="00C17280"/>
    <w:rsid w:val="00C177B8"/>
    <w:rsid w:val="00C17D1B"/>
    <w:rsid w:val="00C17FE7"/>
    <w:rsid w:val="00C219F3"/>
    <w:rsid w:val="00C22143"/>
    <w:rsid w:val="00C2219B"/>
    <w:rsid w:val="00C22725"/>
    <w:rsid w:val="00C232D6"/>
    <w:rsid w:val="00C232EE"/>
    <w:rsid w:val="00C23477"/>
    <w:rsid w:val="00C235F7"/>
    <w:rsid w:val="00C26543"/>
    <w:rsid w:val="00C324D5"/>
    <w:rsid w:val="00C332B6"/>
    <w:rsid w:val="00C339FC"/>
    <w:rsid w:val="00C34222"/>
    <w:rsid w:val="00C3451F"/>
    <w:rsid w:val="00C34D89"/>
    <w:rsid w:val="00C36113"/>
    <w:rsid w:val="00C368EB"/>
    <w:rsid w:val="00C36CC9"/>
    <w:rsid w:val="00C37DF6"/>
    <w:rsid w:val="00C403AC"/>
    <w:rsid w:val="00C408B8"/>
    <w:rsid w:val="00C409FB"/>
    <w:rsid w:val="00C41003"/>
    <w:rsid w:val="00C419FC"/>
    <w:rsid w:val="00C41B1E"/>
    <w:rsid w:val="00C43887"/>
    <w:rsid w:val="00C43D97"/>
    <w:rsid w:val="00C44392"/>
    <w:rsid w:val="00C44EDA"/>
    <w:rsid w:val="00C45727"/>
    <w:rsid w:val="00C45BEC"/>
    <w:rsid w:val="00C46AA0"/>
    <w:rsid w:val="00C47259"/>
    <w:rsid w:val="00C473FF"/>
    <w:rsid w:val="00C5113D"/>
    <w:rsid w:val="00C521FC"/>
    <w:rsid w:val="00C54AFB"/>
    <w:rsid w:val="00C5503A"/>
    <w:rsid w:val="00C550EF"/>
    <w:rsid w:val="00C569B3"/>
    <w:rsid w:val="00C56BC8"/>
    <w:rsid w:val="00C57825"/>
    <w:rsid w:val="00C60C9C"/>
    <w:rsid w:val="00C61DF3"/>
    <w:rsid w:val="00C62C6B"/>
    <w:rsid w:val="00C62ECF"/>
    <w:rsid w:val="00C646F4"/>
    <w:rsid w:val="00C65A07"/>
    <w:rsid w:val="00C66244"/>
    <w:rsid w:val="00C663C9"/>
    <w:rsid w:val="00C669DD"/>
    <w:rsid w:val="00C66D63"/>
    <w:rsid w:val="00C66DB6"/>
    <w:rsid w:val="00C6716F"/>
    <w:rsid w:val="00C67B34"/>
    <w:rsid w:val="00C702BE"/>
    <w:rsid w:val="00C714DB"/>
    <w:rsid w:val="00C71AF6"/>
    <w:rsid w:val="00C72090"/>
    <w:rsid w:val="00C7289C"/>
    <w:rsid w:val="00C72989"/>
    <w:rsid w:val="00C73B57"/>
    <w:rsid w:val="00C740B5"/>
    <w:rsid w:val="00C74942"/>
    <w:rsid w:val="00C75443"/>
    <w:rsid w:val="00C76301"/>
    <w:rsid w:val="00C772C7"/>
    <w:rsid w:val="00C80826"/>
    <w:rsid w:val="00C80E91"/>
    <w:rsid w:val="00C8217E"/>
    <w:rsid w:val="00C82EE6"/>
    <w:rsid w:val="00C831C1"/>
    <w:rsid w:val="00C836B9"/>
    <w:rsid w:val="00C8482B"/>
    <w:rsid w:val="00C8522D"/>
    <w:rsid w:val="00C85542"/>
    <w:rsid w:val="00C85A2A"/>
    <w:rsid w:val="00C85D10"/>
    <w:rsid w:val="00C8613C"/>
    <w:rsid w:val="00C86762"/>
    <w:rsid w:val="00C86D69"/>
    <w:rsid w:val="00C87769"/>
    <w:rsid w:val="00C90453"/>
    <w:rsid w:val="00C90A19"/>
    <w:rsid w:val="00C91146"/>
    <w:rsid w:val="00C91997"/>
    <w:rsid w:val="00C91A67"/>
    <w:rsid w:val="00C91E02"/>
    <w:rsid w:val="00C91F31"/>
    <w:rsid w:val="00C92C06"/>
    <w:rsid w:val="00C92CEF"/>
    <w:rsid w:val="00C93FCA"/>
    <w:rsid w:val="00C94124"/>
    <w:rsid w:val="00C94A9C"/>
    <w:rsid w:val="00C9516F"/>
    <w:rsid w:val="00C970A5"/>
    <w:rsid w:val="00C97224"/>
    <w:rsid w:val="00C973AE"/>
    <w:rsid w:val="00C97417"/>
    <w:rsid w:val="00CA03F1"/>
    <w:rsid w:val="00CA091C"/>
    <w:rsid w:val="00CA137D"/>
    <w:rsid w:val="00CA18ED"/>
    <w:rsid w:val="00CA1C1C"/>
    <w:rsid w:val="00CA2645"/>
    <w:rsid w:val="00CA40E2"/>
    <w:rsid w:val="00CA50EA"/>
    <w:rsid w:val="00CA6BC3"/>
    <w:rsid w:val="00CA6CE1"/>
    <w:rsid w:val="00CA6E57"/>
    <w:rsid w:val="00CA7354"/>
    <w:rsid w:val="00CA7651"/>
    <w:rsid w:val="00CA791A"/>
    <w:rsid w:val="00CB173C"/>
    <w:rsid w:val="00CB1903"/>
    <w:rsid w:val="00CB2495"/>
    <w:rsid w:val="00CB2880"/>
    <w:rsid w:val="00CB2CFE"/>
    <w:rsid w:val="00CB2F26"/>
    <w:rsid w:val="00CB38DD"/>
    <w:rsid w:val="00CB516A"/>
    <w:rsid w:val="00CB552A"/>
    <w:rsid w:val="00CB5A89"/>
    <w:rsid w:val="00CB5B3A"/>
    <w:rsid w:val="00CB65BD"/>
    <w:rsid w:val="00CB68EB"/>
    <w:rsid w:val="00CB6D20"/>
    <w:rsid w:val="00CB7514"/>
    <w:rsid w:val="00CB7BF4"/>
    <w:rsid w:val="00CC08D9"/>
    <w:rsid w:val="00CC0AFF"/>
    <w:rsid w:val="00CC0F0D"/>
    <w:rsid w:val="00CC1431"/>
    <w:rsid w:val="00CC1525"/>
    <w:rsid w:val="00CC21B0"/>
    <w:rsid w:val="00CC2213"/>
    <w:rsid w:val="00CC4260"/>
    <w:rsid w:val="00CC4893"/>
    <w:rsid w:val="00CC4A77"/>
    <w:rsid w:val="00CC4CE4"/>
    <w:rsid w:val="00CC58FF"/>
    <w:rsid w:val="00CC6460"/>
    <w:rsid w:val="00CC67C7"/>
    <w:rsid w:val="00CC6A0F"/>
    <w:rsid w:val="00CC7C9B"/>
    <w:rsid w:val="00CD1142"/>
    <w:rsid w:val="00CD1484"/>
    <w:rsid w:val="00CD19A4"/>
    <w:rsid w:val="00CD4407"/>
    <w:rsid w:val="00CD498D"/>
    <w:rsid w:val="00CD4ADD"/>
    <w:rsid w:val="00CD4D3D"/>
    <w:rsid w:val="00CD55E3"/>
    <w:rsid w:val="00CD595E"/>
    <w:rsid w:val="00CD5B8B"/>
    <w:rsid w:val="00CD688F"/>
    <w:rsid w:val="00CD6927"/>
    <w:rsid w:val="00CD6DFA"/>
    <w:rsid w:val="00CE0C70"/>
    <w:rsid w:val="00CE0DF4"/>
    <w:rsid w:val="00CE1630"/>
    <w:rsid w:val="00CE1918"/>
    <w:rsid w:val="00CE1CBD"/>
    <w:rsid w:val="00CE284F"/>
    <w:rsid w:val="00CE2CFD"/>
    <w:rsid w:val="00CE3138"/>
    <w:rsid w:val="00CE36F7"/>
    <w:rsid w:val="00CE44AF"/>
    <w:rsid w:val="00CE4829"/>
    <w:rsid w:val="00CE53F6"/>
    <w:rsid w:val="00CE6EBD"/>
    <w:rsid w:val="00CE6F9A"/>
    <w:rsid w:val="00CE72A2"/>
    <w:rsid w:val="00CE7467"/>
    <w:rsid w:val="00CF1A40"/>
    <w:rsid w:val="00CF1DCD"/>
    <w:rsid w:val="00CF1E1E"/>
    <w:rsid w:val="00CF2159"/>
    <w:rsid w:val="00CF32EA"/>
    <w:rsid w:val="00CF387D"/>
    <w:rsid w:val="00CF3E93"/>
    <w:rsid w:val="00CF4A2E"/>
    <w:rsid w:val="00CF5DFE"/>
    <w:rsid w:val="00CF6365"/>
    <w:rsid w:val="00CF67F3"/>
    <w:rsid w:val="00CF6BF6"/>
    <w:rsid w:val="00D0043F"/>
    <w:rsid w:val="00D004A7"/>
    <w:rsid w:val="00D00F1E"/>
    <w:rsid w:val="00D016AD"/>
    <w:rsid w:val="00D016D4"/>
    <w:rsid w:val="00D02247"/>
    <w:rsid w:val="00D023B4"/>
    <w:rsid w:val="00D023DF"/>
    <w:rsid w:val="00D02F75"/>
    <w:rsid w:val="00D031DF"/>
    <w:rsid w:val="00D03BD7"/>
    <w:rsid w:val="00D0621B"/>
    <w:rsid w:val="00D0720F"/>
    <w:rsid w:val="00D101A7"/>
    <w:rsid w:val="00D10627"/>
    <w:rsid w:val="00D10B03"/>
    <w:rsid w:val="00D10BCB"/>
    <w:rsid w:val="00D10BE1"/>
    <w:rsid w:val="00D114B5"/>
    <w:rsid w:val="00D11C93"/>
    <w:rsid w:val="00D1202C"/>
    <w:rsid w:val="00D134EB"/>
    <w:rsid w:val="00D148BF"/>
    <w:rsid w:val="00D14E02"/>
    <w:rsid w:val="00D168C2"/>
    <w:rsid w:val="00D176A9"/>
    <w:rsid w:val="00D21CF8"/>
    <w:rsid w:val="00D21F61"/>
    <w:rsid w:val="00D224C0"/>
    <w:rsid w:val="00D22740"/>
    <w:rsid w:val="00D234FC"/>
    <w:rsid w:val="00D24442"/>
    <w:rsid w:val="00D244DD"/>
    <w:rsid w:val="00D24CC6"/>
    <w:rsid w:val="00D25726"/>
    <w:rsid w:val="00D26209"/>
    <w:rsid w:val="00D262CF"/>
    <w:rsid w:val="00D273AB"/>
    <w:rsid w:val="00D329D5"/>
    <w:rsid w:val="00D32ED5"/>
    <w:rsid w:val="00D3308C"/>
    <w:rsid w:val="00D332D7"/>
    <w:rsid w:val="00D33471"/>
    <w:rsid w:val="00D33A2B"/>
    <w:rsid w:val="00D33C2D"/>
    <w:rsid w:val="00D34110"/>
    <w:rsid w:val="00D34A6C"/>
    <w:rsid w:val="00D35A2E"/>
    <w:rsid w:val="00D3708A"/>
    <w:rsid w:val="00D40F76"/>
    <w:rsid w:val="00D412D1"/>
    <w:rsid w:val="00D4213B"/>
    <w:rsid w:val="00D42CBC"/>
    <w:rsid w:val="00D438F2"/>
    <w:rsid w:val="00D43CAE"/>
    <w:rsid w:val="00D44F9C"/>
    <w:rsid w:val="00D46308"/>
    <w:rsid w:val="00D4780E"/>
    <w:rsid w:val="00D5038F"/>
    <w:rsid w:val="00D51FC0"/>
    <w:rsid w:val="00D53428"/>
    <w:rsid w:val="00D5404F"/>
    <w:rsid w:val="00D54C2E"/>
    <w:rsid w:val="00D54FC7"/>
    <w:rsid w:val="00D55255"/>
    <w:rsid w:val="00D5587B"/>
    <w:rsid w:val="00D578D4"/>
    <w:rsid w:val="00D610AB"/>
    <w:rsid w:val="00D61133"/>
    <w:rsid w:val="00D616AD"/>
    <w:rsid w:val="00D6176C"/>
    <w:rsid w:val="00D6255F"/>
    <w:rsid w:val="00D635AA"/>
    <w:rsid w:val="00D63939"/>
    <w:rsid w:val="00D65D8B"/>
    <w:rsid w:val="00D6683F"/>
    <w:rsid w:val="00D6702E"/>
    <w:rsid w:val="00D67C3F"/>
    <w:rsid w:val="00D70227"/>
    <w:rsid w:val="00D71C5B"/>
    <w:rsid w:val="00D72FE5"/>
    <w:rsid w:val="00D7399E"/>
    <w:rsid w:val="00D743D9"/>
    <w:rsid w:val="00D76089"/>
    <w:rsid w:val="00D763D4"/>
    <w:rsid w:val="00D768D3"/>
    <w:rsid w:val="00D76D00"/>
    <w:rsid w:val="00D776D7"/>
    <w:rsid w:val="00D815EB"/>
    <w:rsid w:val="00D828CC"/>
    <w:rsid w:val="00D83033"/>
    <w:rsid w:val="00D83D83"/>
    <w:rsid w:val="00D8418D"/>
    <w:rsid w:val="00D85B70"/>
    <w:rsid w:val="00D86458"/>
    <w:rsid w:val="00D8684A"/>
    <w:rsid w:val="00D905BD"/>
    <w:rsid w:val="00D90635"/>
    <w:rsid w:val="00D9065C"/>
    <w:rsid w:val="00D91434"/>
    <w:rsid w:val="00D9174B"/>
    <w:rsid w:val="00D9184E"/>
    <w:rsid w:val="00D92705"/>
    <w:rsid w:val="00D933E3"/>
    <w:rsid w:val="00D93F1A"/>
    <w:rsid w:val="00D941B3"/>
    <w:rsid w:val="00D9551C"/>
    <w:rsid w:val="00D958C8"/>
    <w:rsid w:val="00D9677C"/>
    <w:rsid w:val="00D96A31"/>
    <w:rsid w:val="00D96EFA"/>
    <w:rsid w:val="00DA0C64"/>
    <w:rsid w:val="00DA23F3"/>
    <w:rsid w:val="00DA2607"/>
    <w:rsid w:val="00DA270E"/>
    <w:rsid w:val="00DA2ADC"/>
    <w:rsid w:val="00DA3435"/>
    <w:rsid w:val="00DA3581"/>
    <w:rsid w:val="00DA3C85"/>
    <w:rsid w:val="00DA3ED7"/>
    <w:rsid w:val="00DA4262"/>
    <w:rsid w:val="00DA43AC"/>
    <w:rsid w:val="00DA48C8"/>
    <w:rsid w:val="00DA516F"/>
    <w:rsid w:val="00DA5C0C"/>
    <w:rsid w:val="00DA6571"/>
    <w:rsid w:val="00DA68F0"/>
    <w:rsid w:val="00DA7189"/>
    <w:rsid w:val="00DB22F4"/>
    <w:rsid w:val="00DB2888"/>
    <w:rsid w:val="00DB5681"/>
    <w:rsid w:val="00DB652B"/>
    <w:rsid w:val="00DB7916"/>
    <w:rsid w:val="00DB7EA1"/>
    <w:rsid w:val="00DC0193"/>
    <w:rsid w:val="00DC04AC"/>
    <w:rsid w:val="00DC04C6"/>
    <w:rsid w:val="00DC0DDA"/>
    <w:rsid w:val="00DC1021"/>
    <w:rsid w:val="00DC1274"/>
    <w:rsid w:val="00DC13C1"/>
    <w:rsid w:val="00DC1909"/>
    <w:rsid w:val="00DC2865"/>
    <w:rsid w:val="00DC3067"/>
    <w:rsid w:val="00DC36FD"/>
    <w:rsid w:val="00DC3E2C"/>
    <w:rsid w:val="00DC40DD"/>
    <w:rsid w:val="00DC4322"/>
    <w:rsid w:val="00DC446C"/>
    <w:rsid w:val="00DC4D0B"/>
    <w:rsid w:val="00DC4EDC"/>
    <w:rsid w:val="00DC51B5"/>
    <w:rsid w:val="00DC5803"/>
    <w:rsid w:val="00DC7296"/>
    <w:rsid w:val="00DC734C"/>
    <w:rsid w:val="00DD2292"/>
    <w:rsid w:val="00DD299B"/>
    <w:rsid w:val="00DD3AED"/>
    <w:rsid w:val="00DD3E6A"/>
    <w:rsid w:val="00DD42C8"/>
    <w:rsid w:val="00DD65A0"/>
    <w:rsid w:val="00DD65A8"/>
    <w:rsid w:val="00DD7033"/>
    <w:rsid w:val="00DE0295"/>
    <w:rsid w:val="00DE02CD"/>
    <w:rsid w:val="00DE069E"/>
    <w:rsid w:val="00DE0FBB"/>
    <w:rsid w:val="00DE1AA4"/>
    <w:rsid w:val="00DE27EE"/>
    <w:rsid w:val="00DE3367"/>
    <w:rsid w:val="00DE52CF"/>
    <w:rsid w:val="00DE5421"/>
    <w:rsid w:val="00DE6036"/>
    <w:rsid w:val="00DE7D42"/>
    <w:rsid w:val="00DF0E05"/>
    <w:rsid w:val="00DF1DE2"/>
    <w:rsid w:val="00DF2946"/>
    <w:rsid w:val="00DF2F32"/>
    <w:rsid w:val="00DF3185"/>
    <w:rsid w:val="00DF35A5"/>
    <w:rsid w:val="00DF3A3E"/>
    <w:rsid w:val="00DF3F10"/>
    <w:rsid w:val="00DF4380"/>
    <w:rsid w:val="00DF4819"/>
    <w:rsid w:val="00DF4A30"/>
    <w:rsid w:val="00DF5BFC"/>
    <w:rsid w:val="00DF5E8E"/>
    <w:rsid w:val="00DF651B"/>
    <w:rsid w:val="00DF6F5D"/>
    <w:rsid w:val="00E01C27"/>
    <w:rsid w:val="00E038C7"/>
    <w:rsid w:val="00E04C1E"/>
    <w:rsid w:val="00E04E07"/>
    <w:rsid w:val="00E04FB8"/>
    <w:rsid w:val="00E0522D"/>
    <w:rsid w:val="00E053D4"/>
    <w:rsid w:val="00E054EF"/>
    <w:rsid w:val="00E05614"/>
    <w:rsid w:val="00E10563"/>
    <w:rsid w:val="00E1095D"/>
    <w:rsid w:val="00E11881"/>
    <w:rsid w:val="00E11A58"/>
    <w:rsid w:val="00E132D0"/>
    <w:rsid w:val="00E1486E"/>
    <w:rsid w:val="00E14C6F"/>
    <w:rsid w:val="00E14C71"/>
    <w:rsid w:val="00E14EC4"/>
    <w:rsid w:val="00E15CE8"/>
    <w:rsid w:val="00E16A3A"/>
    <w:rsid w:val="00E17892"/>
    <w:rsid w:val="00E17C59"/>
    <w:rsid w:val="00E17E75"/>
    <w:rsid w:val="00E20BFD"/>
    <w:rsid w:val="00E21BBF"/>
    <w:rsid w:val="00E22BE4"/>
    <w:rsid w:val="00E22CAA"/>
    <w:rsid w:val="00E22E2D"/>
    <w:rsid w:val="00E23C61"/>
    <w:rsid w:val="00E23DAC"/>
    <w:rsid w:val="00E24124"/>
    <w:rsid w:val="00E2574D"/>
    <w:rsid w:val="00E26027"/>
    <w:rsid w:val="00E26AFF"/>
    <w:rsid w:val="00E273DA"/>
    <w:rsid w:val="00E279BD"/>
    <w:rsid w:val="00E27FA6"/>
    <w:rsid w:val="00E300F5"/>
    <w:rsid w:val="00E30778"/>
    <w:rsid w:val="00E3248E"/>
    <w:rsid w:val="00E32797"/>
    <w:rsid w:val="00E3281C"/>
    <w:rsid w:val="00E33BE9"/>
    <w:rsid w:val="00E343E9"/>
    <w:rsid w:val="00E34B74"/>
    <w:rsid w:val="00E3589E"/>
    <w:rsid w:val="00E35AD0"/>
    <w:rsid w:val="00E365F1"/>
    <w:rsid w:val="00E4085D"/>
    <w:rsid w:val="00E4091B"/>
    <w:rsid w:val="00E40CD5"/>
    <w:rsid w:val="00E41817"/>
    <w:rsid w:val="00E41B40"/>
    <w:rsid w:val="00E42465"/>
    <w:rsid w:val="00E429B0"/>
    <w:rsid w:val="00E42E58"/>
    <w:rsid w:val="00E432BE"/>
    <w:rsid w:val="00E439BC"/>
    <w:rsid w:val="00E45A37"/>
    <w:rsid w:val="00E46648"/>
    <w:rsid w:val="00E468F6"/>
    <w:rsid w:val="00E510A2"/>
    <w:rsid w:val="00E53154"/>
    <w:rsid w:val="00E5388D"/>
    <w:rsid w:val="00E547C3"/>
    <w:rsid w:val="00E55789"/>
    <w:rsid w:val="00E55F65"/>
    <w:rsid w:val="00E56CB9"/>
    <w:rsid w:val="00E56DE8"/>
    <w:rsid w:val="00E578AA"/>
    <w:rsid w:val="00E6006E"/>
    <w:rsid w:val="00E60995"/>
    <w:rsid w:val="00E60B11"/>
    <w:rsid w:val="00E61168"/>
    <w:rsid w:val="00E61465"/>
    <w:rsid w:val="00E61EE2"/>
    <w:rsid w:val="00E62BA6"/>
    <w:rsid w:val="00E64721"/>
    <w:rsid w:val="00E655D2"/>
    <w:rsid w:val="00E65B07"/>
    <w:rsid w:val="00E65CA5"/>
    <w:rsid w:val="00E660CA"/>
    <w:rsid w:val="00E70040"/>
    <w:rsid w:val="00E70D26"/>
    <w:rsid w:val="00E71236"/>
    <w:rsid w:val="00E72CD9"/>
    <w:rsid w:val="00E7480A"/>
    <w:rsid w:val="00E75B9F"/>
    <w:rsid w:val="00E75DFB"/>
    <w:rsid w:val="00E762C1"/>
    <w:rsid w:val="00E76588"/>
    <w:rsid w:val="00E7757E"/>
    <w:rsid w:val="00E77646"/>
    <w:rsid w:val="00E77E0C"/>
    <w:rsid w:val="00E80821"/>
    <w:rsid w:val="00E8106F"/>
    <w:rsid w:val="00E81566"/>
    <w:rsid w:val="00E81B59"/>
    <w:rsid w:val="00E833B6"/>
    <w:rsid w:val="00E83C40"/>
    <w:rsid w:val="00E85BB4"/>
    <w:rsid w:val="00E90825"/>
    <w:rsid w:val="00E924DA"/>
    <w:rsid w:val="00E9363D"/>
    <w:rsid w:val="00E93671"/>
    <w:rsid w:val="00E93D13"/>
    <w:rsid w:val="00E946B5"/>
    <w:rsid w:val="00E94C70"/>
    <w:rsid w:val="00E94F85"/>
    <w:rsid w:val="00E9512D"/>
    <w:rsid w:val="00E95DDB"/>
    <w:rsid w:val="00E966EF"/>
    <w:rsid w:val="00E976A9"/>
    <w:rsid w:val="00E9773F"/>
    <w:rsid w:val="00E97B7F"/>
    <w:rsid w:val="00E97CCF"/>
    <w:rsid w:val="00EA02E8"/>
    <w:rsid w:val="00EA0A49"/>
    <w:rsid w:val="00EA0F32"/>
    <w:rsid w:val="00EA0FF9"/>
    <w:rsid w:val="00EA2481"/>
    <w:rsid w:val="00EA3043"/>
    <w:rsid w:val="00EA4A9D"/>
    <w:rsid w:val="00EA5517"/>
    <w:rsid w:val="00EA5AD1"/>
    <w:rsid w:val="00EA6029"/>
    <w:rsid w:val="00EA6B87"/>
    <w:rsid w:val="00EA731E"/>
    <w:rsid w:val="00EA7A08"/>
    <w:rsid w:val="00EB093D"/>
    <w:rsid w:val="00EB1367"/>
    <w:rsid w:val="00EB1B7E"/>
    <w:rsid w:val="00EB1BC2"/>
    <w:rsid w:val="00EB43A5"/>
    <w:rsid w:val="00EB51B1"/>
    <w:rsid w:val="00EB52FF"/>
    <w:rsid w:val="00EB5A8B"/>
    <w:rsid w:val="00EB6118"/>
    <w:rsid w:val="00EB61BC"/>
    <w:rsid w:val="00EB65A8"/>
    <w:rsid w:val="00EB667E"/>
    <w:rsid w:val="00EB6D64"/>
    <w:rsid w:val="00EB6DA3"/>
    <w:rsid w:val="00EB71F1"/>
    <w:rsid w:val="00EB75DD"/>
    <w:rsid w:val="00EB76B4"/>
    <w:rsid w:val="00EC069E"/>
    <w:rsid w:val="00EC1485"/>
    <w:rsid w:val="00EC2344"/>
    <w:rsid w:val="00EC2EE1"/>
    <w:rsid w:val="00EC36B7"/>
    <w:rsid w:val="00EC4AD1"/>
    <w:rsid w:val="00EC4B6E"/>
    <w:rsid w:val="00EC5684"/>
    <w:rsid w:val="00EC57A4"/>
    <w:rsid w:val="00EC5920"/>
    <w:rsid w:val="00EC6048"/>
    <w:rsid w:val="00EC64D5"/>
    <w:rsid w:val="00EC68F3"/>
    <w:rsid w:val="00EC7A0C"/>
    <w:rsid w:val="00ED0181"/>
    <w:rsid w:val="00ED03C6"/>
    <w:rsid w:val="00ED16D2"/>
    <w:rsid w:val="00ED3D01"/>
    <w:rsid w:val="00ED3F54"/>
    <w:rsid w:val="00ED464F"/>
    <w:rsid w:val="00ED5017"/>
    <w:rsid w:val="00ED508E"/>
    <w:rsid w:val="00ED5703"/>
    <w:rsid w:val="00ED59E4"/>
    <w:rsid w:val="00ED5EBA"/>
    <w:rsid w:val="00ED6F87"/>
    <w:rsid w:val="00ED7282"/>
    <w:rsid w:val="00ED78C6"/>
    <w:rsid w:val="00EE056E"/>
    <w:rsid w:val="00EE05B1"/>
    <w:rsid w:val="00EE1643"/>
    <w:rsid w:val="00EE189C"/>
    <w:rsid w:val="00EE1FC8"/>
    <w:rsid w:val="00EE5543"/>
    <w:rsid w:val="00EE5DFF"/>
    <w:rsid w:val="00EF099D"/>
    <w:rsid w:val="00EF0C60"/>
    <w:rsid w:val="00EF1262"/>
    <w:rsid w:val="00EF1DF2"/>
    <w:rsid w:val="00EF1E97"/>
    <w:rsid w:val="00EF260A"/>
    <w:rsid w:val="00EF349F"/>
    <w:rsid w:val="00EF4313"/>
    <w:rsid w:val="00EF5EFA"/>
    <w:rsid w:val="00EF64BD"/>
    <w:rsid w:val="00EF69FD"/>
    <w:rsid w:val="00EF7A22"/>
    <w:rsid w:val="00F00543"/>
    <w:rsid w:val="00F01CD8"/>
    <w:rsid w:val="00F01E06"/>
    <w:rsid w:val="00F0223B"/>
    <w:rsid w:val="00F02B21"/>
    <w:rsid w:val="00F02CC8"/>
    <w:rsid w:val="00F030BE"/>
    <w:rsid w:val="00F037BD"/>
    <w:rsid w:val="00F03CC9"/>
    <w:rsid w:val="00F03FA1"/>
    <w:rsid w:val="00F042AD"/>
    <w:rsid w:val="00F042CE"/>
    <w:rsid w:val="00F057A4"/>
    <w:rsid w:val="00F06566"/>
    <w:rsid w:val="00F065BD"/>
    <w:rsid w:val="00F0692D"/>
    <w:rsid w:val="00F06E7E"/>
    <w:rsid w:val="00F07014"/>
    <w:rsid w:val="00F077B3"/>
    <w:rsid w:val="00F10AD6"/>
    <w:rsid w:val="00F121FE"/>
    <w:rsid w:val="00F122ED"/>
    <w:rsid w:val="00F12616"/>
    <w:rsid w:val="00F14412"/>
    <w:rsid w:val="00F14865"/>
    <w:rsid w:val="00F15051"/>
    <w:rsid w:val="00F15D36"/>
    <w:rsid w:val="00F16C2C"/>
    <w:rsid w:val="00F17966"/>
    <w:rsid w:val="00F17DAC"/>
    <w:rsid w:val="00F17FDF"/>
    <w:rsid w:val="00F2059F"/>
    <w:rsid w:val="00F21ECF"/>
    <w:rsid w:val="00F22429"/>
    <w:rsid w:val="00F22C80"/>
    <w:rsid w:val="00F2310A"/>
    <w:rsid w:val="00F23283"/>
    <w:rsid w:val="00F23A7C"/>
    <w:rsid w:val="00F23CD5"/>
    <w:rsid w:val="00F2495D"/>
    <w:rsid w:val="00F24D6A"/>
    <w:rsid w:val="00F268D2"/>
    <w:rsid w:val="00F30680"/>
    <w:rsid w:val="00F32089"/>
    <w:rsid w:val="00F32B0B"/>
    <w:rsid w:val="00F32F65"/>
    <w:rsid w:val="00F3384B"/>
    <w:rsid w:val="00F3450C"/>
    <w:rsid w:val="00F347A9"/>
    <w:rsid w:val="00F35482"/>
    <w:rsid w:val="00F36C5F"/>
    <w:rsid w:val="00F37BFC"/>
    <w:rsid w:val="00F41172"/>
    <w:rsid w:val="00F420CC"/>
    <w:rsid w:val="00F43E22"/>
    <w:rsid w:val="00F45361"/>
    <w:rsid w:val="00F45830"/>
    <w:rsid w:val="00F45867"/>
    <w:rsid w:val="00F45BF4"/>
    <w:rsid w:val="00F46EE7"/>
    <w:rsid w:val="00F47989"/>
    <w:rsid w:val="00F47C12"/>
    <w:rsid w:val="00F509ED"/>
    <w:rsid w:val="00F511B1"/>
    <w:rsid w:val="00F516BD"/>
    <w:rsid w:val="00F53A92"/>
    <w:rsid w:val="00F53DA7"/>
    <w:rsid w:val="00F545CB"/>
    <w:rsid w:val="00F54A0A"/>
    <w:rsid w:val="00F54B03"/>
    <w:rsid w:val="00F55A50"/>
    <w:rsid w:val="00F56AD5"/>
    <w:rsid w:val="00F56CD9"/>
    <w:rsid w:val="00F56DF9"/>
    <w:rsid w:val="00F57688"/>
    <w:rsid w:val="00F577E3"/>
    <w:rsid w:val="00F57DB9"/>
    <w:rsid w:val="00F60A5B"/>
    <w:rsid w:val="00F60B1F"/>
    <w:rsid w:val="00F60E8B"/>
    <w:rsid w:val="00F626E1"/>
    <w:rsid w:val="00F62943"/>
    <w:rsid w:val="00F63D45"/>
    <w:rsid w:val="00F64310"/>
    <w:rsid w:val="00F6469C"/>
    <w:rsid w:val="00F64B14"/>
    <w:rsid w:val="00F65539"/>
    <w:rsid w:val="00F66DC2"/>
    <w:rsid w:val="00F672B8"/>
    <w:rsid w:val="00F67E35"/>
    <w:rsid w:val="00F67FDB"/>
    <w:rsid w:val="00F70BDD"/>
    <w:rsid w:val="00F71500"/>
    <w:rsid w:val="00F71E3A"/>
    <w:rsid w:val="00F72D02"/>
    <w:rsid w:val="00F7442D"/>
    <w:rsid w:val="00F779DB"/>
    <w:rsid w:val="00F77B57"/>
    <w:rsid w:val="00F809B8"/>
    <w:rsid w:val="00F80BA7"/>
    <w:rsid w:val="00F810F5"/>
    <w:rsid w:val="00F81C3E"/>
    <w:rsid w:val="00F81D22"/>
    <w:rsid w:val="00F8279C"/>
    <w:rsid w:val="00F82BF6"/>
    <w:rsid w:val="00F82E08"/>
    <w:rsid w:val="00F8409F"/>
    <w:rsid w:val="00F8497F"/>
    <w:rsid w:val="00F84B0D"/>
    <w:rsid w:val="00F84F4E"/>
    <w:rsid w:val="00F8534C"/>
    <w:rsid w:val="00F853C4"/>
    <w:rsid w:val="00F85F3C"/>
    <w:rsid w:val="00F870EA"/>
    <w:rsid w:val="00F877AB"/>
    <w:rsid w:val="00F87AFF"/>
    <w:rsid w:val="00F90064"/>
    <w:rsid w:val="00F911B4"/>
    <w:rsid w:val="00F91A81"/>
    <w:rsid w:val="00F92CF9"/>
    <w:rsid w:val="00F94161"/>
    <w:rsid w:val="00F943F4"/>
    <w:rsid w:val="00F95BC7"/>
    <w:rsid w:val="00F95F2F"/>
    <w:rsid w:val="00F97B03"/>
    <w:rsid w:val="00FA0054"/>
    <w:rsid w:val="00FA1190"/>
    <w:rsid w:val="00FA1291"/>
    <w:rsid w:val="00FA30C5"/>
    <w:rsid w:val="00FA4846"/>
    <w:rsid w:val="00FA5919"/>
    <w:rsid w:val="00FA5FD0"/>
    <w:rsid w:val="00FA77EB"/>
    <w:rsid w:val="00FB04C6"/>
    <w:rsid w:val="00FB0888"/>
    <w:rsid w:val="00FB22DE"/>
    <w:rsid w:val="00FB2A5E"/>
    <w:rsid w:val="00FB3729"/>
    <w:rsid w:val="00FB41ED"/>
    <w:rsid w:val="00FB46ED"/>
    <w:rsid w:val="00FB4D27"/>
    <w:rsid w:val="00FB5038"/>
    <w:rsid w:val="00FB58A9"/>
    <w:rsid w:val="00FB6BBC"/>
    <w:rsid w:val="00FB7A04"/>
    <w:rsid w:val="00FB7A1A"/>
    <w:rsid w:val="00FC01CE"/>
    <w:rsid w:val="00FC0C27"/>
    <w:rsid w:val="00FC2589"/>
    <w:rsid w:val="00FC2726"/>
    <w:rsid w:val="00FC2776"/>
    <w:rsid w:val="00FC29E7"/>
    <w:rsid w:val="00FC2D24"/>
    <w:rsid w:val="00FC3D4C"/>
    <w:rsid w:val="00FC4402"/>
    <w:rsid w:val="00FC4C6D"/>
    <w:rsid w:val="00FC4E16"/>
    <w:rsid w:val="00FC4F39"/>
    <w:rsid w:val="00FC4FBE"/>
    <w:rsid w:val="00FC528F"/>
    <w:rsid w:val="00FC547D"/>
    <w:rsid w:val="00FC6881"/>
    <w:rsid w:val="00FC694F"/>
    <w:rsid w:val="00FD118B"/>
    <w:rsid w:val="00FD13E3"/>
    <w:rsid w:val="00FD24EC"/>
    <w:rsid w:val="00FD2AAC"/>
    <w:rsid w:val="00FD3DC3"/>
    <w:rsid w:val="00FD4087"/>
    <w:rsid w:val="00FD4AF5"/>
    <w:rsid w:val="00FD5527"/>
    <w:rsid w:val="00FD6E35"/>
    <w:rsid w:val="00FD6E3C"/>
    <w:rsid w:val="00FD76A6"/>
    <w:rsid w:val="00FE0A55"/>
    <w:rsid w:val="00FE0FFF"/>
    <w:rsid w:val="00FE12FA"/>
    <w:rsid w:val="00FE233A"/>
    <w:rsid w:val="00FE3005"/>
    <w:rsid w:val="00FE376E"/>
    <w:rsid w:val="00FE37EB"/>
    <w:rsid w:val="00FE3852"/>
    <w:rsid w:val="00FE3E1D"/>
    <w:rsid w:val="00FE46E3"/>
    <w:rsid w:val="00FE4726"/>
    <w:rsid w:val="00FE4930"/>
    <w:rsid w:val="00FE6238"/>
    <w:rsid w:val="00FE6F6B"/>
    <w:rsid w:val="00FF180A"/>
    <w:rsid w:val="00FF1CBB"/>
    <w:rsid w:val="00FF27A4"/>
    <w:rsid w:val="00FF38AB"/>
    <w:rsid w:val="00FF3A7E"/>
    <w:rsid w:val="00FF43AC"/>
    <w:rsid w:val="00FF4ADF"/>
    <w:rsid w:val="00FF4F60"/>
    <w:rsid w:val="00FF4F6D"/>
    <w:rsid w:val="00FF540D"/>
  </w:rsids>
  <m:mathPr>
    <m:mathFont m:val="Cambria Math"/>
    <m:brkBin m:val="before"/>
    <m:brkBinSub m:val="--"/>
    <m:smallFrac m:val="off"/>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227"/>
  </w:style>
  <w:style w:type="paragraph" w:styleId="Ttulo1">
    <w:name w:val="heading 1"/>
    <w:basedOn w:val="Normal"/>
    <w:link w:val="Ttulo1Car"/>
    <w:uiPriority w:val="9"/>
    <w:qFormat/>
    <w:rsid w:val="00807F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L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7F08"/>
    <w:rPr>
      <w:rFonts w:ascii="Times New Roman" w:eastAsia="Times New Roman" w:hAnsi="Times New Roman" w:cs="Times New Roman"/>
      <w:b/>
      <w:bCs/>
      <w:kern w:val="36"/>
      <w:sz w:val="48"/>
      <w:szCs w:val="48"/>
      <w:lang w:eastAsia="fr-LU"/>
    </w:rPr>
  </w:style>
  <w:style w:type="character" w:styleId="Hipervnculo">
    <w:name w:val="Hyperlink"/>
    <w:basedOn w:val="Fuentedeprrafopredeter"/>
    <w:uiPriority w:val="99"/>
    <w:semiHidden/>
    <w:unhideWhenUsed/>
    <w:rsid w:val="00807F08"/>
    <w:rPr>
      <w:color w:val="0000FF"/>
      <w:u w:val="single"/>
    </w:rPr>
  </w:style>
  <w:style w:type="paragraph" w:styleId="NormalWeb">
    <w:name w:val="Normal (Web)"/>
    <w:basedOn w:val="Normal"/>
    <w:uiPriority w:val="99"/>
    <w:semiHidden/>
    <w:unhideWhenUsed/>
    <w:rsid w:val="00807F08"/>
    <w:pPr>
      <w:spacing w:before="100" w:beforeAutospacing="1" w:after="100" w:afterAutospacing="1" w:line="240" w:lineRule="auto"/>
    </w:pPr>
    <w:rPr>
      <w:rFonts w:ascii="Times New Roman" w:eastAsia="Times New Roman" w:hAnsi="Times New Roman" w:cs="Times New Roman"/>
      <w:sz w:val="24"/>
      <w:szCs w:val="24"/>
      <w:lang w:eastAsia="fr-LU"/>
    </w:rPr>
  </w:style>
  <w:style w:type="character" w:styleId="nfasis">
    <w:name w:val="Emphasis"/>
    <w:basedOn w:val="Fuentedeprrafopredeter"/>
    <w:uiPriority w:val="20"/>
    <w:qFormat/>
    <w:rsid w:val="00807F08"/>
    <w:rPr>
      <w:i/>
      <w:iCs/>
    </w:rPr>
  </w:style>
  <w:style w:type="character" w:styleId="Textoennegrita">
    <w:name w:val="Strong"/>
    <w:basedOn w:val="Fuentedeprrafopredeter"/>
    <w:uiPriority w:val="22"/>
    <w:qFormat/>
    <w:rsid w:val="00807F08"/>
    <w:rPr>
      <w:b/>
      <w:bCs/>
    </w:rPr>
  </w:style>
</w:styles>
</file>

<file path=word/webSettings.xml><?xml version="1.0" encoding="utf-8"?>
<w:webSettings xmlns:r="http://schemas.openxmlformats.org/officeDocument/2006/relationships" xmlns:w="http://schemas.openxmlformats.org/wordprocessingml/2006/main">
  <w:divs>
    <w:div w:id="20281901">
      <w:bodyDiv w:val="1"/>
      <w:marLeft w:val="0"/>
      <w:marRight w:val="0"/>
      <w:marTop w:val="0"/>
      <w:marBottom w:val="0"/>
      <w:divBdr>
        <w:top w:val="none" w:sz="0" w:space="0" w:color="auto"/>
        <w:left w:val="none" w:sz="0" w:space="0" w:color="auto"/>
        <w:bottom w:val="none" w:sz="0" w:space="0" w:color="auto"/>
        <w:right w:val="none" w:sz="0" w:space="0" w:color="auto"/>
      </w:divBdr>
      <w:divsChild>
        <w:div w:id="445546235">
          <w:marLeft w:val="0"/>
          <w:marRight w:val="0"/>
          <w:marTop w:val="0"/>
          <w:marBottom w:val="0"/>
          <w:divBdr>
            <w:top w:val="none" w:sz="0" w:space="0" w:color="auto"/>
            <w:left w:val="none" w:sz="0" w:space="0" w:color="auto"/>
            <w:bottom w:val="none" w:sz="0" w:space="0" w:color="auto"/>
            <w:right w:val="none" w:sz="0" w:space="0" w:color="auto"/>
          </w:divBdr>
          <w:divsChild>
            <w:div w:id="725882632">
              <w:marLeft w:val="0"/>
              <w:marRight w:val="0"/>
              <w:marTop w:val="0"/>
              <w:marBottom w:val="0"/>
              <w:divBdr>
                <w:top w:val="none" w:sz="0" w:space="0" w:color="auto"/>
                <w:left w:val="none" w:sz="0" w:space="0" w:color="auto"/>
                <w:bottom w:val="none" w:sz="0" w:space="0" w:color="auto"/>
                <w:right w:val="none" w:sz="0" w:space="0" w:color="auto"/>
              </w:divBdr>
              <w:divsChild>
                <w:div w:id="1023704067">
                  <w:marLeft w:val="0"/>
                  <w:marRight w:val="0"/>
                  <w:marTop w:val="0"/>
                  <w:marBottom w:val="0"/>
                  <w:divBdr>
                    <w:top w:val="none" w:sz="0" w:space="0" w:color="auto"/>
                    <w:left w:val="none" w:sz="0" w:space="0" w:color="auto"/>
                    <w:bottom w:val="none" w:sz="0" w:space="0" w:color="auto"/>
                    <w:right w:val="none" w:sz="0" w:space="0" w:color="auto"/>
                  </w:divBdr>
                </w:div>
                <w:div w:id="462625855">
                  <w:marLeft w:val="0"/>
                  <w:marRight w:val="0"/>
                  <w:marTop w:val="0"/>
                  <w:marBottom w:val="0"/>
                  <w:divBdr>
                    <w:top w:val="none" w:sz="0" w:space="0" w:color="auto"/>
                    <w:left w:val="none" w:sz="0" w:space="0" w:color="auto"/>
                    <w:bottom w:val="none" w:sz="0" w:space="0" w:color="auto"/>
                    <w:right w:val="none" w:sz="0" w:space="0" w:color="auto"/>
                  </w:divBdr>
                  <w:divsChild>
                    <w:div w:id="911769319">
                      <w:marLeft w:val="0"/>
                      <w:marRight w:val="0"/>
                      <w:marTop w:val="0"/>
                      <w:marBottom w:val="0"/>
                      <w:divBdr>
                        <w:top w:val="none" w:sz="0" w:space="0" w:color="auto"/>
                        <w:left w:val="none" w:sz="0" w:space="0" w:color="auto"/>
                        <w:bottom w:val="none" w:sz="0" w:space="0" w:color="auto"/>
                        <w:right w:val="none" w:sz="0" w:space="0" w:color="auto"/>
                      </w:divBdr>
                    </w:div>
                    <w:div w:id="5084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tevrete.cz/index.php?akce=clanek&amp;id=673" TargetMode="External"/><Relationship Id="rId13" Type="http://schemas.openxmlformats.org/officeDocument/2006/relationships/hyperlink" Target="http://www.otevrete.cz/index.php?akce=clanek&amp;id=673" TargetMode="External"/><Relationship Id="rId18" Type="http://schemas.openxmlformats.org/officeDocument/2006/relationships/hyperlink" Target="http://www.otevrete.cz/index.php?akce=clanek&amp;id=673" TargetMode="External"/><Relationship Id="rId26" Type="http://schemas.openxmlformats.org/officeDocument/2006/relationships/hyperlink" Target="http://www.otevrete.cz/index.php?akce=clanek&amp;id=673" TargetMode="External"/><Relationship Id="rId3" Type="http://schemas.openxmlformats.org/officeDocument/2006/relationships/webSettings" Target="webSettings.xml"/><Relationship Id="rId21" Type="http://schemas.openxmlformats.org/officeDocument/2006/relationships/hyperlink" Target="http://www.otevrete.cz/index.php?akce=clanek&amp;id=673" TargetMode="External"/><Relationship Id="rId7" Type="http://schemas.openxmlformats.org/officeDocument/2006/relationships/hyperlink" Target="http://www.otevrete.cz/index.php?akce=clanek&amp;id=673" TargetMode="External"/><Relationship Id="rId12" Type="http://schemas.openxmlformats.org/officeDocument/2006/relationships/hyperlink" Target="http://www.otevrete.cz/index.php?akce=clanek&amp;id=673" TargetMode="External"/><Relationship Id="rId17" Type="http://schemas.openxmlformats.org/officeDocument/2006/relationships/hyperlink" Target="http://www.otevrete.cz/index.php?akce=clanek&amp;id=673" TargetMode="External"/><Relationship Id="rId25" Type="http://schemas.openxmlformats.org/officeDocument/2006/relationships/hyperlink" Target="http://www.otevrete.cz/index.php?akce=clanek&amp;id=673"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otevrete.cz/index.php?akce=clanek&amp;id=673" TargetMode="External"/><Relationship Id="rId20" Type="http://schemas.openxmlformats.org/officeDocument/2006/relationships/hyperlink" Target="http://www.otevrete.cz/index.php?akce=clanek&amp;id=673" TargetMode="External"/><Relationship Id="rId29" Type="http://schemas.openxmlformats.org/officeDocument/2006/relationships/hyperlink" Target="http://www.otevrete.cz/index.php?akce=clanek&amp;id=673" TargetMode="External"/><Relationship Id="rId1" Type="http://schemas.openxmlformats.org/officeDocument/2006/relationships/styles" Target="styles.xml"/><Relationship Id="rId6" Type="http://schemas.openxmlformats.org/officeDocument/2006/relationships/hyperlink" Target="http://www.otevrete.cz/index.php?akce=clanek&amp;id=673" TargetMode="External"/><Relationship Id="rId11" Type="http://schemas.openxmlformats.org/officeDocument/2006/relationships/hyperlink" Target="http://www.otevrete.cz/index.php?akce=clanek&amp;id=673" TargetMode="External"/><Relationship Id="rId24" Type="http://schemas.openxmlformats.org/officeDocument/2006/relationships/hyperlink" Target="http://www.otevrete.cz/index.php?akce=clanek&amp;id=673" TargetMode="External"/><Relationship Id="rId32" Type="http://schemas.openxmlformats.org/officeDocument/2006/relationships/fontTable" Target="fontTable.xml"/><Relationship Id="rId5" Type="http://schemas.openxmlformats.org/officeDocument/2006/relationships/hyperlink" Target="http://www.otevrete.cz/index.php?akce=clanek&amp;id=673" TargetMode="External"/><Relationship Id="rId15" Type="http://schemas.openxmlformats.org/officeDocument/2006/relationships/hyperlink" Target="http://www.otevrete.cz/index.php?akce=clanek&amp;id=673" TargetMode="External"/><Relationship Id="rId23" Type="http://schemas.openxmlformats.org/officeDocument/2006/relationships/hyperlink" Target="http://www.otevrete.cz/index.php?akce=clanek&amp;id=673" TargetMode="External"/><Relationship Id="rId28" Type="http://schemas.openxmlformats.org/officeDocument/2006/relationships/hyperlink" Target="http://www.otevrete.cz/index.php?akce=clanek&amp;id=673" TargetMode="External"/><Relationship Id="rId10" Type="http://schemas.openxmlformats.org/officeDocument/2006/relationships/hyperlink" Target="http://www.otevrete.cz/index.php?akce=clanek&amp;id=673" TargetMode="External"/><Relationship Id="rId19" Type="http://schemas.openxmlformats.org/officeDocument/2006/relationships/hyperlink" Target="http://www.otevrete.cz/index.php?akce=clanek&amp;id=673" TargetMode="External"/><Relationship Id="rId31" Type="http://schemas.openxmlformats.org/officeDocument/2006/relationships/hyperlink" Target="http://www.otevrete.cz/index.php?akce=clanek&amp;id=673" TargetMode="External"/><Relationship Id="rId4" Type="http://schemas.openxmlformats.org/officeDocument/2006/relationships/hyperlink" Target="http://www.otevrete.cz/index.php?akce=clanek&amp;id=673" TargetMode="External"/><Relationship Id="rId9" Type="http://schemas.openxmlformats.org/officeDocument/2006/relationships/hyperlink" Target="http://www.otevrete.cz/index.php?akce=clanek&amp;id=673" TargetMode="External"/><Relationship Id="rId14" Type="http://schemas.openxmlformats.org/officeDocument/2006/relationships/hyperlink" Target="http://www.otevrete.cz/index.php?akce=clanek&amp;id=673" TargetMode="External"/><Relationship Id="rId22" Type="http://schemas.openxmlformats.org/officeDocument/2006/relationships/hyperlink" Target="http://www.otevrete.cz/index.php?akce=clanek&amp;id=673" TargetMode="External"/><Relationship Id="rId27" Type="http://schemas.openxmlformats.org/officeDocument/2006/relationships/hyperlink" Target="http://www.otevrete.cz/index.php?akce=clanek&amp;id=673" TargetMode="External"/><Relationship Id="rId30" Type="http://schemas.openxmlformats.org/officeDocument/2006/relationships/hyperlink" Target="http://www.otevrete.cz/index.php?akce=clanek&amp;id=6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6444</Words>
  <Characters>35446</Characters>
  <Application>Microsoft Office Word</Application>
  <DocSecurity>0</DocSecurity>
  <Lines>295</Lines>
  <Paragraphs>83</Paragraphs>
  <ScaleCrop>false</ScaleCrop>
  <Company/>
  <LinksUpToDate>false</LinksUpToDate>
  <CharactersWithSpaces>41807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1</cp:revision>
  <dcterms:created xsi:type="dcterms:W3CDTF">2013-09-09T14:56:00Z</dcterms:created>
  <dcterms:modified xsi:type="dcterms:W3CDTF">2013-09-09T14:56:00Z</dcterms:modified>
</cp:coreProperties>
</file>